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73" w:rsidRPr="001F44E4" w:rsidRDefault="00D95873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>Зачем нужны светоотражатели на одежде</w:t>
      </w:r>
      <w:r w:rsidR="0017519A">
        <w:rPr>
          <w:rFonts w:ascii="Times New Roman" w:hAnsi="Times New Roman" w:cs="Times New Roman"/>
          <w:b/>
          <w:color w:val="00B0F0"/>
          <w:sz w:val="28"/>
          <w:szCs w:val="28"/>
        </w:rPr>
        <w:t>?</w:t>
      </w:r>
    </w:p>
    <w:p w:rsidR="0015350E" w:rsidRPr="004B4F61" w:rsidRDefault="0015350E" w:rsidP="002751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0E">
        <w:rPr>
          <w:rFonts w:ascii="Times New Roman" w:hAnsi="Times New Roman" w:cs="Times New Roman"/>
          <w:sz w:val="24"/>
          <w:szCs w:val="24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925954" w:rsidRPr="004B4F61" w:rsidRDefault="00D95873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925954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Даже на расстоянии нескольких десятков метров небольшой световозвращающий элемент обозначит присутствие человека. </w:t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AA4E25" w:rsidP="004B4F6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1235" cy="1989574"/>
            <wp:effectExtent l="19050" t="0" r="246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78" cy="198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DC" w:rsidRPr="004B4F61" w:rsidRDefault="002751DC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73" w:rsidRPr="004B4F61" w:rsidRDefault="00D95873" w:rsidP="004B4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1F44E4" w:rsidRDefault="00A047C0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>Советы по применению световозвращателей</w:t>
      </w:r>
    </w:p>
    <w:p w:rsidR="00925954" w:rsidRPr="00A047C0" w:rsidRDefault="00925954" w:rsidP="00A0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7C0">
        <w:rPr>
          <w:rFonts w:ascii="Times New Roman" w:hAnsi="Times New Roman" w:cs="Times New Roman"/>
          <w:sz w:val="24"/>
          <w:szCs w:val="24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925954" w:rsidRP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Световозвращатели </w:t>
      </w:r>
      <w:r w:rsidR="00925954" w:rsidRPr="004B4F61">
        <w:rPr>
          <w:rFonts w:ascii="Times New Roman" w:hAnsi="Times New Roman" w:cs="Times New Roman"/>
          <w:sz w:val="24"/>
          <w:szCs w:val="24"/>
        </w:rPr>
        <w:t>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</w:t>
      </w:r>
      <w:r w:rsidR="00A047C0">
        <w:rPr>
          <w:rFonts w:ascii="Times New Roman" w:hAnsi="Times New Roman" w:cs="Times New Roman"/>
          <w:sz w:val="24"/>
          <w:szCs w:val="24"/>
        </w:rPr>
        <w:t xml:space="preserve">. </w:t>
      </w:r>
      <w:r w:rsidR="00925954" w:rsidRPr="004B4F61">
        <w:rPr>
          <w:rFonts w:ascii="Times New Roman" w:hAnsi="Times New Roman" w:cs="Times New Roman"/>
          <w:sz w:val="24"/>
          <w:szCs w:val="24"/>
        </w:rPr>
        <w:t>В идеале съемные и несъемные све</w:t>
      </w:r>
      <w:r w:rsidR="00A047C0">
        <w:rPr>
          <w:rFonts w:ascii="Times New Roman" w:hAnsi="Times New Roman" w:cs="Times New Roman"/>
          <w:sz w:val="24"/>
          <w:szCs w:val="24"/>
        </w:rPr>
        <w:t>тоотражатели надо сочетать.  П</w:t>
      </w:r>
      <w:r w:rsidR="00925954" w:rsidRPr="004B4F61">
        <w:rPr>
          <w:rFonts w:ascii="Times New Roman" w:hAnsi="Times New Roman" w:cs="Times New Roman"/>
          <w:sz w:val="24"/>
          <w:szCs w:val="24"/>
        </w:rPr>
        <w:t>олоски на одежде</w:t>
      </w:r>
      <w:r w:rsidR="00A047C0">
        <w:rPr>
          <w:rFonts w:ascii="Times New Roman" w:hAnsi="Times New Roman" w:cs="Times New Roman"/>
          <w:sz w:val="24"/>
          <w:szCs w:val="24"/>
        </w:rPr>
        <w:t xml:space="preserve"> - это несъемные светоотражатели</w:t>
      </w:r>
      <w:r w:rsidR="00925954" w:rsidRPr="004B4F61">
        <w:rPr>
          <w:rFonts w:ascii="Times New Roman" w:hAnsi="Times New Roman" w:cs="Times New Roman"/>
          <w:sz w:val="24"/>
          <w:szCs w:val="24"/>
        </w:rPr>
        <w:t>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По утверждению специалистов, самое подходящее место, где стоит разместить световозвращатель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Световозвращателей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световозвращателя делает вас </w:t>
      </w:r>
      <w:r w:rsidRPr="004B4F61">
        <w:rPr>
          <w:rFonts w:ascii="Times New Roman" w:hAnsi="Times New Roman" w:cs="Times New Roman"/>
          <w:sz w:val="24"/>
          <w:szCs w:val="24"/>
        </w:rPr>
        <w:lastRenderedPageBreak/>
        <w:t xml:space="preserve">заметным для </w:t>
      </w:r>
      <w:r w:rsidR="00AA4E25" w:rsidRPr="004B4F61">
        <w:rPr>
          <w:rFonts w:ascii="Times New Roman" w:hAnsi="Times New Roman" w:cs="Times New Roman"/>
          <w:sz w:val="24"/>
          <w:szCs w:val="24"/>
        </w:rPr>
        <w:t>водителей,</w:t>
      </w:r>
      <w:r w:rsidRPr="004B4F61">
        <w:rPr>
          <w:rFonts w:ascii="Times New Roman" w:hAnsi="Times New Roman" w:cs="Times New Roman"/>
          <w:sz w:val="24"/>
          <w:szCs w:val="24"/>
        </w:rPr>
        <w:t xml:space="preserve"> движущихся в ту и другую стороны.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Светоотражатели можно прикреплять также на различные транспортные средства — коляски, санки, велосипеды и скейтборды. Здесь действует то же правил</w:t>
      </w:r>
      <w:r w:rsidR="00AA4E25">
        <w:rPr>
          <w:rFonts w:ascii="Times New Roman" w:hAnsi="Times New Roman" w:cs="Times New Roman"/>
          <w:sz w:val="24"/>
          <w:szCs w:val="24"/>
        </w:rPr>
        <w:t xml:space="preserve">о, что и при «экипировке» </w:t>
      </w:r>
      <w:proofErr w:type="spellStart"/>
      <w:r w:rsidR="00AA4E25">
        <w:rPr>
          <w:rFonts w:ascii="Times New Roman" w:hAnsi="Times New Roman" w:cs="Times New Roman"/>
          <w:sz w:val="24"/>
          <w:szCs w:val="24"/>
        </w:rPr>
        <w:t>свето</w:t>
      </w:r>
      <w:r w:rsidRPr="004B4F61">
        <w:rPr>
          <w:rFonts w:ascii="Times New Roman" w:hAnsi="Times New Roman" w:cs="Times New Roman"/>
          <w:sz w:val="24"/>
          <w:szCs w:val="24"/>
        </w:rPr>
        <w:t>возвращающими</w:t>
      </w:r>
      <w:proofErr w:type="spellEnd"/>
      <w:r w:rsidRPr="004B4F61">
        <w:rPr>
          <w:rFonts w:ascii="Times New Roman" w:hAnsi="Times New Roman" w:cs="Times New Roman"/>
          <w:sz w:val="24"/>
          <w:szCs w:val="24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ВОДИТЕЛЬ ЗАМЕЧАЕТ РЕБЕНКА СО СВЕТОВОЗВРАЩАТЕЛЕМ НА ОДЕЖДЕ ИЛИ РЮКЗАЧКЕ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СО ЗНАЧИТЕЛЬНО БОЛЬШЕГО РАССТОЯНИЯ (ДО 400 М.!),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ЧЕМ ПЕШЕХОДА БЕЗ НЕГО. А ЗНАЧИТ, ВЫШЕ ШАНСЫ, ЧТО ТРАГЕДИИ НЕ СЛУЧИТСЯ!</w:t>
      </w: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50E" w:rsidRDefault="0015350E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Pr="0017519A" w:rsidRDefault="0017519A" w:rsidP="00175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19A">
        <w:rPr>
          <w:rFonts w:ascii="Times New Roman" w:hAnsi="Times New Roman" w:cs="Times New Roman"/>
          <w:b/>
          <w:sz w:val="24"/>
          <w:szCs w:val="24"/>
        </w:rPr>
        <w:lastRenderedPageBreak/>
        <w:t>Ассортимент световозвращателей: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подвески.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19A" w:rsidRPr="00A047C0" w:rsidRDefault="0017519A" w:rsidP="0017519A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sz w:val="24"/>
          <w:szCs w:val="24"/>
        </w:rPr>
        <w:t>Как правило, та</w:t>
      </w:r>
      <w:r>
        <w:rPr>
          <w:rFonts w:ascii="Times New Roman" w:hAnsi="Times New Roman" w:cs="Times New Roman"/>
          <w:sz w:val="24"/>
          <w:szCs w:val="24"/>
        </w:rPr>
        <w:t xml:space="preserve">кие подвески изготавливаются из </w:t>
      </w:r>
      <w:r w:rsidRPr="002751DC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материала, скрепленного  между собой таким образом, чтобы обе стороны изделия были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материала).  </w:t>
      </w:r>
    </w:p>
    <w:p w:rsidR="0017519A" w:rsidRPr="00092314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1D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Браслеты. </w:t>
      </w:r>
    </w:p>
    <w:p w:rsidR="0017519A" w:rsidRPr="00DB4A3F" w:rsidRDefault="0017519A" w:rsidP="001751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1845945</wp:posOffset>
            </wp:positionV>
            <wp:extent cx="1096010" cy="1718945"/>
            <wp:effectExtent l="19050" t="0" r="889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A3F">
        <w:rPr>
          <w:rFonts w:ascii="Times New Roman" w:hAnsi="Times New Roman" w:cs="Times New Roman"/>
          <w:noProof/>
          <w:sz w:val="24"/>
          <w:szCs w:val="24"/>
          <w:lang w:eastAsia="ru-RU"/>
        </w:rPr>
        <w:t>Это очень распространенный аксессуар в Европе. Особенно его любят использов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ать велосипедисты и спортсмены. </w:t>
      </w:r>
      <w:r w:rsidRPr="00DB4A3F">
        <w:rPr>
          <w:rFonts w:ascii="Times New Roman" w:hAnsi="Times New Roman" w:cs="Times New Roman"/>
          <w:noProof/>
          <w:sz w:val="24"/>
          <w:szCs w:val="24"/>
          <w:lang w:eastAsia="ru-RU"/>
        </w:rPr>
        <w:t>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092314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наклейки и шевроны на одежду</w:t>
      </w:r>
      <w:r w:rsidRPr="000923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2314">
        <w:rPr>
          <w:rFonts w:ascii="Times New Roman" w:hAnsi="Times New Roman" w:cs="Times New Roman"/>
          <w:sz w:val="24"/>
          <w:szCs w:val="24"/>
        </w:rPr>
        <w:t xml:space="preserve"> Этот вид светоотражателей не так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 в России, хотя они очень </w:t>
      </w:r>
      <w:r w:rsidRPr="00092314">
        <w:rPr>
          <w:rFonts w:ascii="Times New Roman" w:hAnsi="Times New Roman" w:cs="Times New Roman"/>
          <w:sz w:val="24"/>
          <w:szCs w:val="24"/>
        </w:rPr>
        <w:t xml:space="preserve">удобны.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световозвращатели можно наклеить на зимнюю одежду, </w:t>
      </w: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4E25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14">
        <w:rPr>
          <w:rFonts w:ascii="Times New Roman" w:hAnsi="Times New Roman" w:cs="Times New Roman"/>
          <w:sz w:val="24"/>
          <w:szCs w:val="24"/>
        </w:rPr>
        <w:t xml:space="preserve">сумку, рюкзак. Единственный недостаток – срок ношения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световозвращателей </w:t>
      </w:r>
      <w:r w:rsidR="00AA4E25" w:rsidRPr="00092314">
        <w:rPr>
          <w:rFonts w:ascii="Times New Roman" w:hAnsi="Times New Roman" w:cs="Times New Roman"/>
          <w:sz w:val="24"/>
          <w:szCs w:val="24"/>
        </w:rPr>
        <w:t>не очень велик (до первой стирки).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термоаппликации Бликеры.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Это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ленты.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21178</wp:posOffset>
            </wp:positionH>
            <wp:positionV relativeFrom="paragraph">
              <wp:posOffset>203514</wp:posOffset>
            </wp:positionV>
            <wp:extent cx="1172894" cy="1758462"/>
            <wp:effectExtent l="19050" t="0" r="8206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7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E25" w:rsidRPr="001F44E4" w:rsidRDefault="00AA4E25" w:rsidP="00AA4E2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4E4">
        <w:rPr>
          <w:rFonts w:ascii="Times New Roman" w:hAnsi="Times New Roman" w:cs="Times New Roman"/>
          <w:sz w:val="24"/>
          <w:szCs w:val="24"/>
        </w:rPr>
        <w:t>Световозвращающая лента может защитить вашего ребёнка от случайностей на дороге!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Pr="001F44E4" w:rsidRDefault="00AA4E25" w:rsidP="00AA4E2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AA4E25" w:rsidRPr="001F44E4" w:rsidRDefault="00AA4E25" w:rsidP="00AA4E2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44E4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 </w:t>
      </w:r>
      <w:r w:rsidRPr="001F44E4">
        <w:rPr>
          <w:rFonts w:ascii="Times New Roman" w:hAnsi="Times New Roman" w:cs="Times New Roman"/>
          <w:b/>
          <w:color w:val="FF0000"/>
          <w:sz w:val="28"/>
          <w:szCs w:val="28"/>
        </w:rPr>
        <w:t>снижается в 6-8 раз</w:t>
      </w:r>
      <w:r w:rsidRPr="001F44E4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17519A" w:rsidRDefault="0017519A" w:rsidP="00AA4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1F44E4" w:rsidRDefault="001F44E4" w:rsidP="00AA4E25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</w:p>
    <w:p w:rsidR="001F44E4" w:rsidRPr="00514B46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red"/>
          <w:lang w:eastAsia="ru-RU"/>
        </w:rPr>
        <w:t>«Фликер –</w:t>
      </w:r>
    </w:p>
    <w:p w:rsidR="002751DC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yellow"/>
          <w:lang w:eastAsia="ru-RU"/>
        </w:rPr>
        <w:t>это моя</w:t>
      </w: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 xml:space="preserve"> </w:t>
      </w:r>
      <w:r w:rsidRPr="00514B46">
        <w:rPr>
          <w:rFonts w:ascii="Times New Roman" w:hAnsi="Times New Roman" w:cs="Times New Roman"/>
          <w:b/>
          <w:noProof/>
          <w:sz w:val="72"/>
          <w:szCs w:val="72"/>
          <w:highlight w:val="darkGreen"/>
          <w:lang w:eastAsia="ru-RU"/>
        </w:rPr>
        <w:t>безопасность!»</w:t>
      </w: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2751DC" w:rsidRDefault="002751DC" w:rsidP="0027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2699" cy="242269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60" cy="242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Pr="00092314" w:rsidRDefault="001F44E4" w:rsidP="001751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Мы </w:t>
      </w:r>
      <w:r w:rsidR="000E2D43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выби</w:t>
      </w: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раем безопасность!</w:t>
      </w:r>
    </w:p>
    <w:sectPr w:rsidR="001F44E4" w:rsidRPr="00092314" w:rsidSect="0017519A">
      <w:pgSz w:w="16838" w:h="11906" w:orient="landscape"/>
      <w:pgMar w:top="142" w:right="253" w:bottom="140" w:left="284" w:header="708" w:footer="708" w:gutter="0"/>
      <w:cols w:num="3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6F"/>
    <w:multiLevelType w:val="hybridMultilevel"/>
    <w:tmpl w:val="3ED258CA"/>
    <w:lvl w:ilvl="0" w:tplc="8786B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24E"/>
    <w:multiLevelType w:val="hybridMultilevel"/>
    <w:tmpl w:val="F98AC5D0"/>
    <w:lvl w:ilvl="0" w:tplc="12E40B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DA1D2A"/>
    <w:multiLevelType w:val="hybridMultilevel"/>
    <w:tmpl w:val="C1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6257"/>
    <w:multiLevelType w:val="hybridMultilevel"/>
    <w:tmpl w:val="9DB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C98"/>
    <w:multiLevelType w:val="hybridMultilevel"/>
    <w:tmpl w:val="0C30DDC0"/>
    <w:lvl w:ilvl="0" w:tplc="0368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73"/>
    <w:rsid w:val="00092314"/>
    <w:rsid w:val="000E2D43"/>
    <w:rsid w:val="0015350E"/>
    <w:rsid w:val="0017519A"/>
    <w:rsid w:val="001F44E4"/>
    <w:rsid w:val="002751DC"/>
    <w:rsid w:val="004A46D2"/>
    <w:rsid w:val="004B4F61"/>
    <w:rsid w:val="00514B46"/>
    <w:rsid w:val="00573CA0"/>
    <w:rsid w:val="00925954"/>
    <w:rsid w:val="00A047C0"/>
    <w:rsid w:val="00AA4E25"/>
    <w:rsid w:val="00C30EEE"/>
    <w:rsid w:val="00CE5BE7"/>
    <w:rsid w:val="00D95873"/>
    <w:rsid w:val="00DB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Пользователь Windows</cp:lastModifiedBy>
  <cp:revision>4</cp:revision>
  <cp:lastPrinted>2014-12-22T04:13:00Z</cp:lastPrinted>
  <dcterms:created xsi:type="dcterms:W3CDTF">2014-02-12T06:22:00Z</dcterms:created>
  <dcterms:modified xsi:type="dcterms:W3CDTF">2014-12-22T05:52:00Z</dcterms:modified>
</cp:coreProperties>
</file>