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b/>
          <w:color w:val="444444"/>
          <w:kern w:val="36"/>
          <w:sz w:val="28"/>
          <w:szCs w:val="28"/>
          <w:lang w:bidi="ar-SA"/>
        </w:rPr>
      </w:pPr>
      <w:r w:rsidRPr="00F3307A">
        <w:rPr>
          <w:rFonts w:ascii="Times New Roman" w:eastAsia="Times New Roman" w:hAnsi="Times New Roman" w:cs="Times New Roman"/>
          <w:b/>
          <w:color w:val="444444"/>
          <w:kern w:val="36"/>
          <w:sz w:val="28"/>
          <w:szCs w:val="28"/>
          <w:lang w:bidi="ar-SA"/>
        </w:rPr>
        <w:t>Ответственность детей и родителей за нарушения в сфере безопасности дорожного движения</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444444"/>
          <w:kern w:val="36"/>
          <w:sz w:val="28"/>
          <w:szCs w:val="28"/>
          <w:lang w:bidi="ar-SA"/>
        </w:rPr>
      </w:pP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Уважаемые родители! Предлагаем вам ознакомиться с информацией об ответственности в сфере безопасности дорожного движения.</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Безопасность дорожного движения является одной из важных социально — экономических и демографических задач Российской Федерации. Основной причиной высокой аварийности на автомобильном транспорте является несоблюдение требований Правил дорожного движения Российской Федерации, утвержденных постановлением Совета Министров — Правительства Российской Федерации от 23.10.1993 №1090.</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 xml:space="preserve">Родители, приобретая своим детям, не имеющим водительских прав, мопеды, мотоциклы (скутеры), либо предоставляя возможность несовершеннолетним использования машины «прокатиться до магазина», либо просто потренироваться основам вождения, сознательно толкают их на нарушение Правил дорожного движения, к возможности совершения ими </w:t>
      </w:r>
      <w:proofErr w:type="spellStart"/>
      <w:proofErr w:type="gramStart"/>
      <w:r w:rsidRPr="00F3307A">
        <w:rPr>
          <w:rFonts w:ascii="Times New Roman" w:eastAsia="Times New Roman" w:hAnsi="Times New Roman" w:cs="Times New Roman"/>
          <w:color w:val="222222"/>
          <w:lang w:bidi="ar-SA"/>
        </w:rPr>
        <w:t>дорожно</w:t>
      </w:r>
      <w:proofErr w:type="spellEnd"/>
      <w:r w:rsidRPr="00F3307A">
        <w:rPr>
          <w:rFonts w:ascii="Times New Roman" w:eastAsia="Times New Roman" w:hAnsi="Times New Roman" w:cs="Times New Roman"/>
          <w:color w:val="222222"/>
          <w:lang w:bidi="ar-SA"/>
        </w:rPr>
        <w:t xml:space="preserve"> — транспортных</w:t>
      </w:r>
      <w:proofErr w:type="gramEnd"/>
      <w:r w:rsidRPr="00F3307A">
        <w:rPr>
          <w:rFonts w:ascii="Times New Roman" w:eastAsia="Times New Roman" w:hAnsi="Times New Roman" w:cs="Times New Roman"/>
          <w:color w:val="222222"/>
          <w:lang w:bidi="ar-SA"/>
        </w:rPr>
        <w:t xml:space="preserve"> происшествий, тем самым не заботясь об их жизни и здоровье.</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За нарушения Правил дорожного движения Российской Федерации,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Субъект административных правонарушений в области дорожного движения (т.е. лицо, которое может их совершить) представлен далеко не только водителями транспортных средств.</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 xml:space="preserve">Лицом, привлекаемым к ответственности за нарушение Правил, может </w:t>
      </w:r>
      <w:proofErr w:type="gramStart"/>
      <w:r w:rsidRPr="00F3307A">
        <w:rPr>
          <w:rFonts w:ascii="Times New Roman" w:eastAsia="Times New Roman" w:hAnsi="Times New Roman" w:cs="Times New Roman"/>
          <w:color w:val="222222"/>
          <w:lang w:bidi="ar-SA"/>
        </w:rPr>
        <w:t>быть</w:t>
      </w:r>
      <w:proofErr w:type="gramEnd"/>
      <w:r w:rsidRPr="00F3307A">
        <w:rPr>
          <w:rFonts w:ascii="Times New Roman" w:eastAsia="Times New Roman" w:hAnsi="Times New Roman" w:cs="Times New Roman"/>
          <w:color w:val="222222"/>
          <w:lang w:bidi="ar-SA"/>
        </w:rPr>
        <w:t xml:space="preserve"> любое лицо их  нарушившее  (водитель, пешеход, пассажир, должностное лицо и другие).</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К уголовной или административной ответственности за нарушение Правил лицо может быть привлечено лишь по достижении к моменту его совершения шестнадцати лет.</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 xml:space="preserve">За нарушение Правил дорожного движения </w:t>
      </w:r>
      <w:proofErr w:type="spellStart"/>
      <w:r w:rsidRPr="00F3307A">
        <w:rPr>
          <w:rFonts w:ascii="Times New Roman" w:eastAsia="Times New Roman" w:hAnsi="Times New Roman" w:cs="Times New Roman"/>
          <w:color w:val="222222"/>
          <w:lang w:bidi="ar-SA"/>
        </w:rPr>
        <w:t>КоАП</w:t>
      </w:r>
      <w:proofErr w:type="spellEnd"/>
      <w:r w:rsidRPr="00F3307A">
        <w:rPr>
          <w:rFonts w:ascii="Times New Roman" w:eastAsia="Times New Roman" w:hAnsi="Times New Roman" w:cs="Times New Roman"/>
          <w:color w:val="222222"/>
          <w:lang w:bidi="ar-SA"/>
        </w:rPr>
        <w:t xml:space="preserve"> РФ устанавливает следующие виды административной ответственности: предупреждение, административный штраф,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В тех случаях, когда нарушения Правил дорожного движения носят преступный характер, ответственность за их совершение предусмотрена УК РФ, а именно: статьей 264 «Нарушение правил дорожного движения и эксплуатации транспортных средств».</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proofErr w:type="gramStart"/>
      <w:r w:rsidRPr="00F3307A">
        <w:rPr>
          <w:rFonts w:ascii="Times New Roman" w:eastAsia="Times New Roman" w:hAnsi="Times New Roman" w:cs="Times New Roman"/>
          <w:color w:val="222222"/>
          <w:lang w:bidi="ar-SA"/>
        </w:rPr>
        <w:t xml:space="preserve">Здесь же следует отметить, что помимо ответственности несовершеннолетних, совершивших правонарушение, возможно и наступление административной ответственности их родителей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защите прав и интересов несовершеннолетних (статья 5.35 </w:t>
      </w:r>
      <w:proofErr w:type="spellStart"/>
      <w:r w:rsidRPr="00F3307A">
        <w:rPr>
          <w:rFonts w:ascii="Times New Roman" w:eastAsia="Times New Roman" w:hAnsi="Times New Roman" w:cs="Times New Roman"/>
          <w:color w:val="222222"/>
          <w:lang w:bidi="ar-SA"/>
        </w:rPr>
        <w:t>КоАП</w:t>
      </w:r>
      <w:proofErr w:type="spellEnd"/>
      <w:r w:rsidRPr="00F3307A">
        <w:rPr>
          <w:rFonts w:ascii="Times New Roman" w:eastAsia="Times New Roman" w:hAnsi="Times New Roman" w:cs="Times New Roman"/>
          <w:color w:val="222222"/>
          <w:lang w:bidi="ar-SA"/>
        </w:rPr>
        <w:t xml:space="preserve"> РФ) в виде предупреждения либо штрафа в размере до пятисот рублей.</w:t>
      </w:r>
      <w:proofErr w:type="gramEnd"/>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 xml:space="preserve">Общие вопросы возмещения (вреда) ущерба, причиненного в результате совершения </w:t>
      </w:r>
      <w:proofErr w:type="spellStart"/>
      <w:proofErr w:type="gramStart"/>
      <w:r w:rsidRPr="00F3307A">
        <w:rPr>
          <w:rFonts w:ascii="Times New Roman" w:eastAsia="Times New Roman" w:hAnsi="Times New Roman" w:cs="Times New Roman"/>
          <w:color w:val="222222"/>
          <w:lang w:bidi="ar-SA"/>
        </w:rPr>
        <w:t>дорожно</w:t>
      </w:r>
      <w:proofErr w:type="spellEnd"/>
      <w:r w:rsidRPr="00F3307A">
        <w:rPr>
          <w:rFonts w:ascii="Times New Roman" w:eastAsia="Times New Roman" w:hAnsi="Times New Roman" w:cs="Times New Roman"/>
          <w:color w:val="222222"/>
          <w:lang w:bidi="ar-SA"/>
        </w:rPr>
        <w:t xml:space="preserve"> – транспортного</w:t>
      </w:r>
      <w:proofErr w:type="gramEnd"/>
      <w:r w:rsidRPr="00F3307A">
        <w:rPr>
          <w:rFonts w:ascii="Times New Roman" w:eastAsia="Times New Roman" w:hAnsi="Times New Roman" w:cs="Times New Roman"/>
          <w:color w:val="222222"/>
          <w:lang w:bidi="ar-SA"/>
        </w:rPr>
        <w:t xml:space="preserve"> происшествия, регламентируются гражданским законодательством  (глава 59 Гражданского Кодекса Российской Федерации).</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Под имущественным вредом в гражданском праве понимается всякое умаление субъективного имущественного права, охраняемого законом интереса или иного имущественного блага, влекущее материальные (имущественные) потери для потерпевшего.</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В соответствии со статьями 1073, 1074 ГК РФ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t>Несовершеннолетние в возрасте от 14 до 18 лет самостоятельно несут ответственность за причиненный вред.</w:t>
      </w:r>
    </w:p>
    <w:p w:rsidR="00F3307A" w:rsidRPr="00F3307A" w:rsidRDefault="00F3307A" w:rsidP="00F3307A">
      <w:pPr>
        <w:widowControl/>
        <w:shd w:val="clear" w:color="auto" w:fill="FFFFFF"/>
        <w:ind w:firstLine="709"/>
        <w:jc w:val="both"/>
        <w:textAlignment w:val="baseline"/>
        <w:rPr>
          <w:rFonts w:ascii="Times New Roman" w:eastAsia="Times New Roman" w:hAnsi="Times New Roman" w:cs="Times New Roman"/>
          <w:color w:val="222222"/>
          <w:lang w:bidi="ar-SA"/>
        </w:rPr>
      </w:pPr>
      <w:r w:rsidRPr="00F3307A">
        <w:rPr>
          <w:rFonts w:ascii="Times New Roman" w:eastAsia="Times New Roman" w:hAnsi="Times New Roman" w:cs="Times New Roman"/>
          <w:color w:val="222222"/>
          <w:lang w:bidi="ar-SA"/>
        </w:rPr>
        <w:lastRenderedPageBreak/>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или иными законными представителями.</w:t>
      </w:r>
    </w:p>
    <w:p w:rsidR="00890043" w:rsidRPr="00F3307A" w:rsidRDefault="00890043" w:rsidP="00F3307A">
      <w:pPr>
        <w:ind w:firstLine="709"/>
        <w:jc w:val="both"/>
        <w:rPr>
          <w:rFonts w:ascii="Times New Roman" w:hAnsi="Times New Roman" w:cs="Times New Roman"/>
        </w:rPr>
      </w:pPr>
    </w:p>
    <w:sectPr w:rsidR="00890043" w:rsidRPr="00F3307A" w:rsidSect="00F330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savePreviewPicture/>
  <w:compat>
    <w:useFELayout/>
  </w:compat>
  <w:rsids>
    <w:rsidRoot w:val="00F3307A"/>
    <w:rsid w:val="00297296"/>
    <w:rsid w:val="002B0177"/>
    <w:rsid w:val="002B748B"/>
    <w:rsid w:val="00322DF9"/>
    <w:rsid w:val="00371072"/>
    <w:rsid w:val="004F4632"/>
    <w:rsid w:val="006A3468"/>
    <w:rsid w:val="007113AD"/>
    <w:rsid w:val="00746CF4"/>
    <w:rsid w:val="007E425B"/>
    <w:rsid w:val="00890043"/>
    <w:rsid w:val="008B0947"/>
    <w:rsid w:val="009E0371"/>
    <w:rsid w:val="00A57580"/>
    <w:rsid w:val="00D75494"/>
    <w:rsid w:val="00D903D2"/>
    <w:rsid w:val="00E215A7"/>
    <w:rsid w:val="00ED6878"/>
    <w:rsid w:val="00F172FA"/>
    <w:rsid w:val="00F33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0043"/>
  </w:style>
  <w:style w:type="paragraph" w:styleId="1">
    <w:name w:val="heading 1"/>
    <w:basedOn w:val="a"/>
    <w:link w:val="10"/>
    <w:uiPriority w:val="9"/>
    <w:qFormat/>
    <w:rsid w:val="00F3307A"/>
    <w:pPr>
      <w:widowControl/>
      <w:spacing w:before="100" w:beforeAutospacing="1" w:after="100" w:afterAutospacing="1"/>
      <w:outlineLvl w:val="0"/>
    </w:pPr>
    <w:rPr>
      <w:rFonts w:ascii="Times New Roman" w:eastAsia="Times New Roman" w:hAnsi="Times New Roman" w:cs="Times New Roman"/>
      <w:b/>
      <w:bCs/>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07A"/>
    <w:rPr>
      <w:rFonts w:ascii="Times New Roman" w:eastAsia="Times New Roman" w:hAnsi="Times New Roman" w:cs="Times New Roman"/>
      <w:b/>
      <w:bCs/>
      <w:kern w:val="36"/>
      <w:sz w:val="48"/>
      <w:szCs w:val="48"/>
      <w:lang w:bidi="ar-SA"/>
    </w:rPr>
  </w:style>
  <w:style w:type="paragraph" w:customStyle="1" w:styleId="post-byline">
    <w:name w:val="post-byline"/>
    <w:basedOn w:val="a"/>
    <w:rsid w:val="00F3307A"/>
    <w:pPr>
      <w:widowControl/>
      <w:spacing w:before="100" w:beforeAutospacing="1" w:after="100" w:afterAutospacing="1"/>
    </w:pPr>
    <w:rPr>
      <w:rFonts w:ascii="Times New Roman" w:eastAsia="Times New Roman" w:hAnsi="Times New Roman" w:cs="Times New Roman"/>
      <w:lang w:bidi="ar-SA"/>
    </w:rPr>
  </w:style>
  <w:style w:type="paragraph" w:styleId="a3">
    <w:name w:val="Normal (Web)"/>
    <w:basedOn w:val="a"/>
    <w:uiPriority w:val="99"/>
    <w:semiHidden/>
    <w:unhideWhenUsed/>
    <w:rsid w:val="00F3307A"/>
    <w:pPr>
      <w:widowControl/>
      <w:spacing w:before="100" w:beforeAutospacing="1" w:after="100" w:afterAutospacing="1"/>
    </w:pPr>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746954073">
      <w:bodyDiv w:val="1"/>
      <w:marLeft w:val="0"/>
      <w:marRight w:val="0"/>
      <w:marTop w:val="0"/>
      <w:marBottom w:val="0"/>
      <w:divBdr>
        <w:top w:val="none" w:sz="0" w:space="0" w:color="auto"/>
        <w:left w:val="none" w:sz="0" w:space="0" w:color="auto"/>
        <w:bottom w:val="none" w:sz="0" w:space="0" w:color="auto"/>
        <w:right w:val="none" w:sz="0" w:space="0" w:color="auto"/>
      </w:divBdr>
      <w:divsChild>
        <w:div w:id="1364093495">
          <w:marLeft w:val="0"/>
          <w:marRight w:val="0"/>
          <w:marTop w:val="0"/>
          <w:marBottom w:val="0"/>
          <w:divBdr>
            <w:top w:val="none" w:sz="0" w:space="0" w:color="auto"/>
            <w:left w:val="none" w:sz="0" w:space="0" w:color="auto"/>
            <w:bottom w:val="none" w:sz="0" w:space="0" w:color="auto"/>
            <w:right w:val="none" w:sz="0" w:space="0" w:color="auto"/>
          </w:divBdr>
          <w:divsChild>
            <w:div w:id="9600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c:creator>
  <cp:lastModifiedBy>av</cp:lastModifiedBy>
  <cp:revision>2</cp:revision>
  <dcterms:created xsi:type="dcterms:W3CDTF">2021-09-15T06:25:00Z</dcterms:created>
  <dcterms:modified xsi:type="dcterms:W3CDTF">2021-09-15T06:38:00Z</dcterms:modified>
</cp:coreProperties>
</file>