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F01FBB" w14:textId="2894CB57" w:rsidR="00070FA8" w:rsidRDefault="00070FA8" w:rsidP="00C66D15">
      <w:pPr>
        <w:spacing w:after="0" w:line="276" w:lineRule="auto"/>
        <w:ind w:firstLine="34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Таким образом, система работы по развитию связной речи у дошкольников представляет собой комплекс мероприятий, направленных на обогащение лексического запаса, формирование грамматического строя речи, совершенствование навыков говорения и слушания. Эта работа требует согласованных усилий родителей, воспитателей и специалистов образовательных учреждений.</w:t>
      </w:r>
    </w:p>
    <w:p w14:paraId="6F49A0DE" w14:textId="76AD63CC" w:rsidR="00070FA8" w:rsidRDefault="00070FA8" w:rsidP="00C66D15">
      <w:pPr>
        <w:spacing w:after="0" w:line="276" w:lineRule="auto"/>
        <w:ind w:firstLine="34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4DA92C0" w14:textId="6FBF652C" w:rsidR="00070FA8" w:rsidRDefault="00070FA8" w:rsidP="00C66D15">
      <w:pPr>
        <w:spacing w:after="0" w:line="276" w:lineRule="auto"/>
        <w:ind w:firstLine="34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591AAE9" w14:textId="205694B9" w:rsidR="00F10967" w:rsidRDefault="00F10967" w:rsidP="00070FA8">
      <w:pPr>
        <w:spacing w:after="0"/>
        <w:ind w:firstLine="34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4943C26" w14:textId="35D44776" w:rsidR="00F10967" w:rsidRDefault="00F10967" w:rsidP="00070FA8">
      <w:pPr>
        <w:spacing w:after="0"/>
        <w:ind w:firstLine="34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BC6428D" w14:textId="6FF3D60A" w:rsidR="00F10967" w:rsidRDefault="00F10967" w:rsidP="00070FA8">
      <w:pPr>
        <w:spacing w:after="0"/>
        <w:ind w:firstLine="34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8672E06" w14:textId="295D87B4" w:rsidR="00F10967" w:rsidRDefault="00F10967" w:rsidP="00070FA8">
      <w:pPr>
        <w:spacing w:after="0"/>
        <w:ind w:firstLine="34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42BD10C" w14:textId="1FFF65DE" w:rsidR="00F10967" w:rsidRDefault="00F10967" w:rsidP="00070FA8">
      <w:pPr>
        <w:spacing w:after="0"/>
        <w:ind w:firstLine="34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3F3CB72" w14:textId="5AD08710" w:rsidR="00F10967" w:rsidRDefault="00F10967" w:rsidP="00070FA8">
      <w:pPr>
        <w:spacing w:after="0"/>
        <w:ind w:firstLine="34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CDA68ED" w14:textId="54C5478B" w:rsidR="00F10967" w:rsidRDefault="00F10967" w:rsidP="00070FA8">
      <w:pPr>
        <w:spacing w:after="0"/>
        <w:ind w:firstLine="34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F568FAA" w14:textId="77777777" w:rsidR="0044041B" w:rsidRDefault="0044041B" w:rsidP="00070FA8">
      <w:pPr>
        <w:spacing w:after="0"/>
        <w:ind w:firstLine="34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30E90D3" w14:textId="30D6BAC8" w:rsidR="00F10967" w:rsidRDefault="00F10967" w:rsidP="00070FA8">
      <w:pPr>
        <w:spacing w:after="0"/>
        <w:ind w:firstLine="34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8C8531D" w14:textId="77777777" w:rsidR="00F10967" w:rsidRDefault="00F10967" w:rsidP="00070FA8">
      <w:pPr>
        <w:spacing w:after="0"/>
        <w:ind w:firstLine="34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6256ADB" w14:textId="54812D79" w:rsidR="00070FA8" w:rsidRDefault="00070FA8" w:rsidP="00070FA8">
      <w:pPr>
        <w:spacing w:after="0"/>
        <w:ind w:firstLine="34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E32A300" w14:textId="77777777" w:rsidR="00F10967" w:rsidRPr="00D77EE3" w:rsidRDefault="00F10967" w:rsidP="00F10967">
      <w:pPr>
        <w:suppressAutoHyphens/>
        <w:spacing w:after="0" w:line="240" w:lineRule="auto"/>
        <w:jc w:val="center"/>
        <w:rPr>
          <w:rFonts w:ascii="Calibri" w:eastAsia="Times New Roman" w:hAnsi="Calibri" w:cs="Times New Roman"/>
          <w:lang w:eastAsia="zh-CN"/>
        </w:rPr>
      </w:pPr>
      <w:bookmarkStart w:id="0" w:name="_Hlk209380471"/>
      <w:r w:rsidRPr="00D77EE3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 xml:space="preserve">Наш </w:t>
      </w:r>
      <w:proofErr w:type="gramStart"/>
      <w:r w:rsidRPr="00D77EE3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>а</w:t>
      </w:r>
      <w:r w:rsidRPr="00D77EE3">
        <w:rPr>
          <w:rFonts w:ascii="Times New Roman" w:eastAsia="Times New Roman" w:hAnsi="Times New Roman" w:cs="Times New Roman"/>
          <w:sz w:val="26"/>
          <w:szCs w:val="26"/>
          <w:lang w:eastAsia="zh-CN"/>
        </w:rPr>
        <w:t>дрес:  624162</w:t>
      </w:r>
      <w:proofErr w:type="gramEnd"/>
    </w:p>
    <w:p w14:paraId="47A3E741" w14:textId="77777777" w:rsidR="00F10967" w:rsidRPr="00D77EE3" w:rsidRDefault="00F10967" w:rsidP="00F10967">
      <w:pPr>
        <w:suppressAutoHyphens/>
        <w:spacing w:after="0" w:line="240" w:lineRule="auto"/>
        <w:jc w:val="center"/>
        <w:rPr>
          <w:rFonts w:ascii="Calibri" w:eastAsia="Times New Roman" w:hAnsi="Calibri" w:cs="Times New Roman"/>
          <w:lang w:eastAsia="zh-CN"/>
        </w:rPr>
      </w:pPr>
      <w:r w:rsidRPr="00D77EE3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Свердловская область г. Верхний Тагил, </w:t>
      </w:r>
    </w:p>
    <w:p w14:paraId="75EB818D" w14:textId="77777777" w:rsidR="00F10967" w:rsidRPr="00D77EE3" w:rsidRDefault="00F10967" w:rsidP="00F10967">
      <w:pPr>
        <w:suppressAutoHyphens/>
        <w:spacing w:after="0" w:line="240" w:lineRule="auto"/>
        <w:jc w:val="center"/>
        <w:rPr>
          <w:rFonts w:ascii="Calibri" w:eastAsia="Times New Roman" w:hAnsi="Calibri" w:cs="Times New Roman"/>
          <w:lang w:eastAsia="zh-CN"/>
        </w:rPr>
      </w:pPr>
      <w:r w:rsidRPr="00D77EE3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>ул. Островского, строение 60, корп.2</w:t>
      </w:r>
    </w:p>
    <w:p w14:paraId="66D5EF5D" w14:textId="77777777" w:rsidR="00F10967" w:rsidRPr="00D77EE3" w:rsidRDefault="00F10967" w:rsidP="00F10967">
      <w:pPr>
        <w:suppressAutoHyphens/>
        <w:spacing w:after="0" w:line="240" w:lineRule="auto"/>
        <w:jc w:val="center"/>
        <w:rPr>
          <w:rFonts w:ascii="Calibri" w:eastAsia="Times New Roman" w:hAnsi="Calibri" w:cs="Times New Roman"/>
          <w:lang w:eastAsia="zh-CN"/>
        </w:rPr>
      </w:pPr>
      <w:r w:rsidRPr="00D77EE3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>тел. +79623143969</w:t>
      </w:r>
    </w:p>
    <w:p w14:paraId="384CA76A" w14:textId="56D5CD24" w:rsidR="00F10967" w:rsidRDefault="00F10967" w:rsidP="00F1096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zh-CN"/>
        </w:rPr>
      </w:pPr>
      <w:proofErr w:type="gramStart"/>
      <w:r w:rsidRPr="00D77EE3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zh-CN"/>
        </w:rPr>
        <w:t>e-mail</w:t>
      </w:r>
      <w:proofErr w:type="gramEnd"/>
      <w:r w:rsidRPr="00D77EE3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zh-CN"/>
        </w:rPr>
        <w:t xml:space="preserve">:  </w:t>
      </w:r>
      <w:hyperlink r:id="rId6" w:history="1">
        <w:r w:rsidRPr="00D77EE3">
          <w:rPr>
            <w:rStyle w:val="a5"/>
            <w:rFonts w:ascii="Times New Roman" w:eastAsia="Times New Roman" w:hAnsi="Times New Roman" w:cs="Times New Roman"/>
            <w:sz w:val="26"/>
            <w:szCs w:val="26"/>
            <w:lang w:val="en-US" w:eastAsia="zh-CN"/>
          </w:rPr>
          <w:t>vt-ddsh@mail.ru</w:t>
        </w:r>
      </w:hyperlink>
    </w:p>
    <w:bookmarkEnd w:id="0"/>
    <w:p w14:paraId="4DAC8C28" w14:textId="632BD211" w:rsidR="00F10967" w:rsidRDefault="00F10967" w:rsidP="00F1096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zh-CN"/>
        </w:rPr>
      </w:pPr>
    </w:p>
    <w:p w14:paraId="2326B6E9" w14:textId="1F43CF3B" w:rsidR="00F10967" w:rsidRDefault="00F10967" w:rsidP="00F1096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zh-CN"/>
        </w:rPr>
      </w:pPr>
    </w:p>
    <w:p w14:paraId="0771C1F6" w14:textId="322A9E55" w:rsidR="00F10967" w:rsidRDefault="00F10967" w:rsidP="00F1096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zh-CN"/>
        </w:rPr>
      </w:pPr>
    </w:p>
    <w:p w14:paraId="4C0FFEBC" w14:textId="77777777" w:rsidR="00F10967" w:rsidRDefault="00F10967" w:rsidP="00F10967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1" w:name="_Hlk209380496"/>
      <w:r w:rsidRPr="00CE3C84">
        <w:rPr>
          <w:rFonts w:ascii="Calibri" w:eastAsia="Times New Roman" w:hAnsi="Calibri" w:cs="Times New Roman"/>
          <w:noProof/>
          <w:color w:val="0F243E"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75B8C6A5" wp14:editId="4CA9B15C">
            <wp:simplePos x="0" y="0"/>
            <wp:positionH relativeFrom="column">
              <wp:posOffset>199390</wp:posOffset>
            </wp:positionH>
            <wp:positionV relativeFrom="paragraph">
              <wp:posOffset>0</wp:posOffset>
            </wp:positionV>
            <wp:extent cx="746760" cy="747395"/>
            <wp:effectExtent l="0" t="0" r="0" b="0"/>
            <wp:wrapTight wrapText="bothSides">
              <wp:wrapPolygon edited="0">
                <wp:start x="0" y="0"/>
                <wp:lineTo x="0" y="20921"/>
                <wp:lineTo x="20939" y="20921"/>
                <wp:lineTo x="20939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42" t="-142" r="-142" b="-1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747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E3C84">
        <w:rPr>
          <w:rFonts w:ascii="Times New Roman" w:eastAsia="Times New Roman" w:hAnsi="Times New Roman" w:cs="Times New Roman"/>
          <w:sz w:val="26"/>
          <w:szCs w:val="26"/>
          <w:lang w:eastAsia="ru-RU"/>
        </w:rPr>
        <w:t>ГБОУ СО «Верхнетагильский центр</w:t>
      </w:r>
    </w:p>
    <w:p w14:paraId="1CAC4C37" w14:textId="77777777" w:rsidR="00F10967" w:rsidRDefault="00F10967" w:rsidP="00F10967">
      <w:pPr>
        <w:spacing w:after="0"/>
        <w:jc w:val="center"/>
      </w:pPr>
      <w:r w:rsidRPr="00CE3C84">
        <w:rPr>
          <w:rFonts w:ascii="Times New Roman" w:eastAsia="Times New Roman" w:hAnsi="Times New Roman" w:cs="Times New Roman"/>
          <w:sz w:val="26"/>
          <w:szCs w:val="26"/>
          <w:lang w:eastAsia="ru-RU"/>
        </w:rPr>
        <w:t>психолого-педагогической, медицинской и социальной помощи»</w:t>
      </w:r>
    </w:p>
    <w:p w14:paraId="18F48C43" w14:textId="77777777" w:rsidR="00F10967" w:rsidRDefault="00F10967" w:rsidP="00F10967"/>
    <w:p w14:paraId="692B607C" w14:textId="77777777" w:rsidR="00F10967" w:rsidRDefault="00F10967" w:rsidP="00F10967"/>
    <w:p w14:paraId="402163B7" w14:textId="77777777" w:rsidR="00F10967" w:rsidRDefault="00F10967" w:rsidP="00F10967"/>
    <w:p w14:paraId="5BFB482F" w14:textId="77777777" w:rsidR="00F10967" w:rsidRDefault="00F10967" w:rsidP="00F1096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70C0"/>
          <w:sz w:val="52"/>
          <w:szCs w:val="52"/>
        </w:rPr>
      </w:pPr>
      <w:r w:rsidRPr="00ED0C69">
        <w:rPr>
          <w:b/>
          <w:bCs/>
          <w:color w:val="0070C0"/>
          <w:sz w:val="52"/>
          <w:szCs w:val="52"/>
        </w:rPr>
        <w:t xml:space="preserve">Развитие связной речи </w:t>
      </w:r>
    </w:p>
    <w:p w14:paraId="520D11B5" w14:textId="77777777" w:rsidR="00F10967" w:rsidRDefault="00F10967" w:rsidP="00F1096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70C0"/>
          <w:sz w:val="52"/>
          <w:szCs w:val="52"/>
        </w:rPr>
      </w:pPr>
      <w:r>
        <w:rPr>
          <w:b/>
          <w:bCs/>
          <w:color w:val="0070C0"/>
          <w:sz w:val="52"/>
          <w:szCs w:val="52"/>
        </w:rPr>
        <w:t xml:space="preserve">у детей дошкольного возраста </w:t>
      </w:r>
    </w:p>
    <w:p w14:paraId="5A6D3667" w14:textId="77777777" w:rsidR="00F10967" w:rsidRDefault="00F10967" w:rsidP="00F1096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70C0"/>
          <w:sz w:val="52"/>
          <w:szCs w:val="52"/>
        </w:rPr>
      </w:pPr>
      <w:r>
        <w:rPr>
          <w:b/>
          <w:bCs/>
          <w:color w:val="0070C0"/>
          <w:sz w:val="52"/>
          <w:szCs w:val="52"/>
        </w:rPr>
        <w:t xml:space="preserve">с ЗПР </w:t>
      </w:r>
    </w:p>
    <w:bookmarkEnd w:id="1"/>
    <w:p w14:paraId="2ACCEB9B" w14:textId="1A617A1F" w:rsidR="00F10967" w:rsidRDefault="00F10967" w:rsidP="00F10967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70C0"/>
          <w:sz w:val="52"/>
          <w:szCs w:val="52"/>
        </w:rPr>
      </w:pPr>
    </w:p>
    <w:p w14:paraId="12775927" w14:textId="2896A50B" w:rsidR="00F10967" w:rsidRDefault="00C27FBA" w:rsidP="00F10967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70C0"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62705E66" wp14:editId="1B48B4DC">
            <wp:simplePos x="0" y="0"/>
            <wp:positionH relativeFrom="column">
              <wp:posOffset>1436370</wp:posOffset>
            </wp:positionH>
            <wp:positionV relativeFrom="paragraph">
              <wp:posOffset>135255</wp:posOffset>
            </wp:positionV>
            <wp:extent cx="1996440" cy="2009474"/>
            <wp:effectExtent l="0" t="0" r="3810" b="0"/>
            <wp:wrapTight wrapText="bothSides">
              <wp:wrapPolygon edited="0">
                <wp:start x="0" y="0"/>
                <wp:lineTo x="0" y="21300"/>
                <wp:lineTo x="21435" y="21300"/>
                <wp:lineTo x="21435" y="0"/>
                <wp:lineTo x="0" y="0"/>
              </wp:wrapPolygon>
            </wp:wrapTight>
            <wp:docPr id="5" name="Рисунок 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6440" cy="2009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7A3D75B" w14:textId="78D2CCFB" w:rsidR="00F10967" w:rsidRDefault="00F10967" w:rsidP="00F10967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70C0"/>
          <w:sz w:val="52"/>
          <w:szCs w:val="52"/>
        </w:rPr>
      </w:pPr>
    </w:p>
    <w:p w14:paraId="4A0EB8C9" w14:textId="77777777" w:rsidR="00F10967" w:rsidRDefault="00F10967" w:rsidP="00F10967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70C0"/>
          <w:sz w:val="52"/>
          <w:szCs w:val="52"/>
        </w:rPr>
      </w:pPr>
    </w:p>
    <w:p w14:paraId="26E08FCC" w14:textId="77777777" w:rsidR="00C27FBA" w:rsidRDefault="00C27FBA" w:rsidP="00F1096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</w:pPr>
    </w:p>
    <w:p w14:paraId="6B0D3559" w14:textId="77777777" w:rsidR="00C27FBA" w:rsidRDefault="00C27FBA" w:rsidP="00F1096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</w:pPr>
    </w:p>
    <w:p w14:paraId="2FCBF002" w14:textId="77777777" w:rsidR="00C27FBA" w:rsidRDefault="00C27FBA" w:rsidP="00F1096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</w:pPr>
    </w:p>
    <w:p w14:paraId="077B65C5" w14:textId="77777777" w:rsidR="00C27FBA" w:rsidRDefault="00C27FBA" w:rsidP="00F1096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</w:pPr>
    </w:p>
    <w:p w14:paraId="10EFC973" w14:textId="77777777" w:rsidR="00C27FBA" w:rsidRDefault="00C27FBA" w:rsidP="00F1096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</w:pPr>
    </w:p>
    <w:p w14:paraId="31A42D14" w14:textId="77777777" w:rsidR="00C27FBA" w:rsidRDefault="00C27FBA" w:rsidP="00F1096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</w:pPr>
    </w:p>
    <w:p w14:paraId="0B31D29B" w14:textId="77777777" w:rsidR="00C27FBA" w:rsidRDefault="00C27FBA" w:rsidP="00F1096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</w:pPr>
    </w:p>
    <w:p w14:paraId="0DDB73B0" w14:textId="77777777" w:rsidR="00C27FBA" w:rsidRDefault="00C27FBA" w:rsidP="00F1096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</w:pPr>
    </w:p>
    <w:p w14:paraId="76B83D3A" w14:textId="77777777" w:rsidR="00C27FBA" w:rsidRDefault="00C27FBA" w:rsidP="00F1096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</w:pPr>
    </w:p>
    <w:p w14:paraId="33897BA7" w14:textId="36F1D655" w:rsidR="00F10967" w:rsidRPr="00ED686F" w:rsidRDefault="00F10967" w:rsidP="00F1096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</w:pPr>
      <w:bookmarkStart w:id="2" w:name="_Hlk209380697"/>
      <w:r w:rsidRPr="00ED686F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г. Верхний Тагил</w:t>
      </w:r>
    </w:p>
    <w:p w14:paraId="3C5974FC" w14:textId="77777777" w:rsidR="00F10967" w:rsidRPr="00ED686F" w:rsidRDefault="00F10967" w:rsidP="00F1096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</w:pPr>
      <w:r w:rsidRPr="00ED686F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202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5</w:t>
      </w:r>
      <w:r w:rsidRPr="00ED686F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 xml:space="preserve"> г</w:t>
      </w:r>
    </w:p>
    <w:bookmarkEnd w:id="2"/>
    <w:p w14:paraId="4EE9ADAE" w14:textId="63EFEB18" w:rsidR="00F10967" w:rsidRDefault="00F10967" w:rsidP="00F10967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70C0"/>
          <w:sz w:val="28"/>
          <w:szCs w:val="28"/>
        </w:rPr>
      </w:pPr>
    </w:p>
    <w:p w14:paraId="5E34D545" w14:textId="77777777" w:rsidR="00FB30E5" w:rsidRDefault="00FB30E5" w:rsidP="00FB30E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0FA8">
        <w:rPr>
          <w:rFonts w:ascii="Times New Roman" w:hAnsi="Times New Roman" w:cs="Times New Roman"/>
          <w:b/>
          <w:bCs/>
          <w:color w:val="00B050"/>
          <w:sz w:val="28"/>
          <w:szCs w:val="28"/>
        </w:rPr>
        <w:lastRenderedPageBreak/>
        <w:t>Развитие связной речи у детей дошкольного возраста</w:t>
      </w:r>
      <w:r w:rsidRPr="00070FA8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важный этап формирования коммуникативных способностей ребенка. Связная речь включает умение последовательно выражать мысли, строить высказывания, грамотно выстраивать грамматику предложений, используя богатый словарь. Работа над развитием связной речи должна проводиться систематически и включать разнообразные методы и приемы.</w:t>
      </w:r>
    </w:p>
    <w:p w14:paraId="2BE69E0C" w14:textId="77777777" w:rsidR="00FB30E5" w:rsidRDefault="00FB30E5" w:rsidP="00FB30E5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</w:p>
    <w:p w14:paraId="4949EE01" w14:textId="77777777" w:rsidR="00FB30E5" w:rsidRDefault="00FB30E5" w:rsidP="00FB30E5">
      <w:pPr>
        <w:spacing w:after="0" w:line="276" w:lineRule="auto"/>
        <w:ind w:firstLine="284"/>
        <w:jc w:val="center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  <w:r w:rsidRPr="00476A2F">
        <w:rPr>
          <w:rFonts w:ascii="Times New Roman" w:hAnsi="Times New Roman" w:cs="Times New Roman"/>
          <w:b/>
          <w:bCs/>
          <w:color w:val="7030A0"/>
          <w:sz w:val="28"/>
          <w:szCs w:val="28"/>
        </w:rPr>
        <w:t>Основные направления работы</w:t>
      </w:r>
    </w:p>
    <w:p w14:paraId="343C6652" w14:textId="77777777" w:rsidR="00FB30E5" w:rsidRDefault="00FB30E5" w:rsidP="00FB30E5">
      <w:pPr>
        <w:pStyle w:val="a4"/>
        <w:numPr>
          <w:ilvl w:val="0"/>
          <w:numId w:val="2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B29E6">
        <w:rPr>
          <w:rFonts w:ascii="Times New Roman" w:hAnsi="Times New Roman" w:cs="Times New Roman"/>
          <w:b/>
          <w:bCs/>
          <w:sz w:val="28"/>
          <w:szCs w:val="28"/>
        </w:rPr>
        <w:t>Расширение активного словаря:</w:t>
      </w:r>
    </w:p>
    <w:p w14:paraId="0C2E15FC" w14:textId="77777777" w:rsidR="00FB30E5" w:rsidRDefault="00FB30E5" w:rsidP="00FB30E5">
      <w:pPr>
        <w:pStyle w:val="a4"/>
        <w:numPr>
          <w:ilvl w:val="0"/>
          <w:numId w:val="3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B29E6">
        <w:rPr>
          <w:rFonts w:ascii="Times New Roman" w:hAnsi="Times New Roman" w:cs="Times New Roman"/>
          <w:sz w:val="28"/>
          <w:szCs w:val="28"/>
        </w:rPr>
        <w:t>Чтение книг, рассказов, сказок вслух ребенку.</w:t>
      </w:r>
    </w:p>
    <w:p w14:paraId="5F0E0EE1" w14:textId="77777777" w:rsidR="00FB30E5" w:rsidRDefault="00FB30E5" w:rsidP="00FB30E5">
      <w:pPr>
        <w:pStyle w:val="a4"/>
        <w:numPr>
          <w:ilvl w:val="0"/>
          <w:numId w:val="3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Обсуждение прочитанного материала, задавание вопросов по содержанию.</w:t>
      </w:r>
    </w:p>
    <w:p w14:paraId="395DBFA1" w14:textId="77777777" w:rsidR="00FB30E5" w:rsidRDefault="00FB30E5" w:rsidP="00FB30E5">
      <w:pPr>
        <w:pStyle w:val="a4"/>
        <w:numPr>
          <w:ilvl w:val="0"/>
          <w:numId w:val="3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Объяснение значений незнакомых слов.</w:t>
      </w:r>
    </w:p>
    <w:p w14:paraId="5C8D60EC" w14:textId="77777777" w:rsidR="00FB30E5" w:rsidRDefault="00FB30E5" w:rsidP="00FB30E5">
      <w:pPr>
        <w:pStyle w:val="a4"/>
        <w:numPr>
          <w:ilvl w:val="0"/>
          <w:numId w:val="2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B29E6">
        <w:rPr>
          <w:rFonts w:ascii="Times New Roman" w:hAnsi="Times New Roman" w:cs="Times New Roman"/>
          <w:b/>
          <w:bCs/>
          <w:sz w:val="28"/>
          <w:szCs w:val="28"/>
        </w:rPr>
        <w:t>Формирование умения пересказывать:</w:t>
      </w:r>
    </w:p>
    <w:p w14:paraId="36CC2AFB" w14:textId="77777777" w:rsidR="00FB30E5" w:rsidRPr="009B29E6" w:rsidRDefault="00FB30E5" w:rsidP="00FB30E5">
      <w:pPr>
        <w:pStyle w:val="a4"/>
        <w:numPr>
          <w:ilvl w:val="0"/>
          <w:numId w:val="4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Совместное чтение коротких историй с последующим пересказом ребенком.</w:t>
      </w:r>
    </w:p>
    <w:p w14:paraId="5199B294" w14:textId="77777777" w:rsidR="00FB30E5" w:rsidRPr="009B29E6" w:rsidRDefault="00FB30E5" w:rsidP="00FB30E5">
      <w:pPr>
        <w:pStyle w:val="a4"/>
        <w:numPr>
          <w:ilvl w:val="0"/>
          <w:numId w:val="4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картинок для составления рассказа по серии изображений</w:t>
      </w:r>
    </w:p>
    <w:p w14:paraId="1064B7FA" w14:textId="77777777" w:rsidR="00FB30E5" w:rsidRPr="009B29E6" w:rsidRDefault="00FB30E5" w:rsidP="00FB30E5">
      <w:pPr>
        <w:pStyle w:val="a4"/>
        <w:numPr>
          <w:ilvl w:val="0"/>
          <w:numId w:val="4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Игры направленные на развитие памяти и внимания («Что изменилось?»)</w:t>
      </w:r>
    </w:p>
    <w:p w14:paraId="02F2ADFE" w14:textId="77777777" w:rsidR="00FB30E5" w:rsidRDefault="00FB30E5" w:rsidP="00FB30E5">
      <w:pPr>
        <w:pStyle w:val="a4"/>
        <w:numPr>
          <w:ilvl w:val="0"/>
          <w:numId w:val="2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Развитие монологической речи:</w:t>
      </w:r>
    </w:p>
    <w:p w14:paraId="33099748" w14:textId="77777777" w:rsidR="00FB30E5" w:rsidRPr="009B29E6" w:rsidRDefault="00FB30E5" w:rsidP="00FB30E5">
      <w:pPr>
        <w:pStyle w:val="a4"/>
        <w:numPr>
          <w:ilvl w:val="0"/>
          <w:numId w:val="5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сюжетно-ролевых игр, стимулирующих создание самостоятельного повествования.</w:t>
      </w:r>
    </w:p>
    <w:p w14:paraId="11FD6CDE" w14:textId="77777777" w:rsidR="00FB30E5" w:rsidRPr="009B29E6" w:rsidRDefault="00FB30E5" w:rsidP="00FB30E5">
      <w:pPr>
        <w:pStyle w:val="a4"/>
        <w:numPr>
          <w:ilvl w:val="0"/>
          <w:numId w:val="5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бесед на разные темы, побуждая ребенка говорить самостоятельно.</w:t>
      </w:r>
    </w:p>
    <w:p w14:paraId="4246449C" w14:textId="77777777" w:rsidR="00FB30E5" w:rsidRPr="009B29E6" w:rsidRDefault="00FB30E5" w:rsidP="00FB30E5">
      <w:pPr>
        <w:pStyle w:val="a4"/>
        <w:numPr>
          <w:ilvl w:val="0"/>
          <w:numId w:val="5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Рассказывание детских стихов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вместе с малышом.</w:t>
      </w:r>
    </w:p>
    <w:p w14:paraId="1CC2E4D9" w14:textId="77777777" w:rsidR="00FB30E5" w:rsidRDefault="00FB30E5" w:rsidP="00FB30E5">
      <w:pPr>
        <w:pStyle w:val="a4"/>
        <w:numPr>
          <w:ilvl w:val="0"/>
          <w:numId w:val="2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Коррекционная работа с речью:</w:t>
      </w:r>
    </w:p>
    <w:p w14:paraId="7BD219F1" w14:textId="77777777" w:rsidR="00FB30E5" w:rsidRPr="002E7022" w:rsidRDefault="00FB30E5" w:rsidP="00FB30E5">
      <w:pPr>
        <w:pStyle w:val="a4"/>
        <w:numPr>
          <w:ilvl w:val="0"/>
          <w:numId w:val="6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Индивидуальная коррекционно-развивающая деятельность учителей-логопедов, педагогов психологов и дефектологов.</w:t>
      </w:r>
    </w:p>
    <w:p w14:paraId="463A2CD5" w14:textId="77777777" w:rsidR="00FB30E5" w:rsidRPr="002E7022" w:rsidRDefault="00FB30E5" w:rsidP="00FB30E5">
      <w:pPr>
        <w:pStyle w:val="a4"/>
        <w:numPr>
          <w:ilvl w:val="0"/>
          <w:numId w:val="6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Применение артикуляционной и дыхательной гимнастики.</w:t>
      </w:r>
    </w:p>
    <w:p w14:paraId="40D6D201" w14:textId="77777777" w:rsidR="00FB30E5" w:rsidRDefault="00FB30E5" w:rsidP="00FB30E5">
      <w:pPr>
        <w:pStyle w:val="a4"/>
        <w:numPr>
          <w:ilvl w:val="0"/>
          <w:numId w:val="2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Создание благоприятной среды для речевого развития:</w:t>
      </w:r>
    </w:p>
    <w:p w14:paraId="0C43360D" w14:textId="77777777" w:rsidR="00FB30E5" w:rsidRPr="001122BD" w:rsidRDefault="00FB30E5" w:rsidP="00FB30E5">
      <w:pPr>
        <w:pStyle w:val="a4"/>
        <w:numPr>
          <w:ilvl w:val="0"/>
          <w:numId w:val="12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условий для естественного проявления инициативы ребенка в речи.</w:t>
      </w:r>
    </w:p>
    <w:p w14:paraId="097D415B" w14:textId="77777777" w:rsidR="00FB30E5" w:rsidRPr="00070FA8" w:rsidRDefault="00FB30E5" w:rsidP="00FB30E5">
      <w:pPr>
        <w:pStyle w:val="a4"/>
        <w:numPr>
          <w:ilvl w:val="0"/>
          <w:numId w:val="12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Образец речи взрослого, способствующий усвоению правильной формы высказывания. </w:t>
      </w:r>
    </w:p>
    <w:p w14:paraId="2540EF1E" w14:textId="77777777" w:rsidR="00FB30E5" w:rsidRDefault="00FB30E5" w:rsidP="00FB30E5">
      <w:pPr>
        <w:pStyle w:val="a4"/>
        <w:spacing w:after="0" w:line="276" w:lineRule="auto"/>
        <w:ind w:left="426" w:hanging="426"/>
        <w:jc w:val="center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</w:p>
    <w:p w14:paraId="47220812" w14:textId="77777777" w:rsidR="00FB30E5" w:rsidRDefault="00FB30E5" w:rsidP="00FB30E5">
      <w:pPr>
        <w:pStyle w:val="a4"/>
        <w:spacing w:after="0" w:line="276" w:lineRule="auto"/>
        <w:ind w:left="426" w:hanging="426"/>
        <w:jc w:val="center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7030A0"/>
          <w:sz w:val="28"/>
          <w:szCs w:val="28"/>
        </w:rPr>
        <w:t>Практические рекомендации родителям и педагогам:</w:t>
      </w:r>
    </w:p>
    <w:p w14:paraId="7F9C80E3" w14:textId="77777777" w:rsidR="00FB30E5" w:rsidRDefault="00FB30E5" w:rsidP="00FB30E5">
      <w:pPr>
        <w:pStyle w:val="a4"/>
        <w:numPr>
          <w:ilvl w:val="5"/>
          <w:numId w:val="10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Постоянно общайтесь с детьми, вовлекайте их в разговор, поощряйте инициативу.</w:t>
      </w:r>
    </w:p>
    <w:p w14:paraId="32098950" w14:textId="77777777" w:rsidR="00FB30E5" w:rsidRDefault="00FB30E5" w:rsidP="00FB30E5">
      <w:pPr>
        <w:pStyle w:val="a4"/>
        <w:numPr>
          <w:ilvl w:val="5"/>
          <w:numId w:val="10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Проводите занятия в игровой форме, учитывая возрастные особенности детей.</w:t>
      </w:r>
    </w:p>
    <w:p w14:paraId="32E59DDA" w14:textId="77777777" w:rsidR="00FB30E5" w:rsidRDefault="00FB30E5" w:rsidP="00FB30E5">
      <w:pPr>
        <w:pStyle w:val="a4"/>
        <w:numPr>
          <w:ilvl w:val="5"/>
          <w:numId w:val="10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Читайте детям сказки, стихотворения, показывая интерес к процессу чтения. </w:t>
      </w:r>
    </w:p>
    <w:p w14:paraId="2DE57B3B" w14:textId="77777777" w:rsidR="00FB30E5" w:rsidRDefault="00FB30E5" w:rsidP="00FB30E5">
      <w:pPr>
        <w:pStyle w:val="a4"/>
        <w:numPr>
          <w:ilvl w:val="5"/>
          <w:numId w:val="10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Используйте наглядные пособия, карточки, иллюстрации для лучшего понимания содержания.</w:t>
      </w:r>
    </w:p>
    <w:p w14:paraId="061AF0BB" w14:textId="33898820" w:rsidR="00FB30E5" w:rsidRPr="00FB30E5" w:rsidRDefault="00FB30E5" w:rsidP="00FB30E5">
      <w:pPr>
        <w:pStyle w:val="a4"/>
        <w:numPr>
          <w:ilvl w:val="5"/>
          <w:numId w:val="10"/>
        </w:numPr>
        <w:shd w:val="clear" w:color="auto" w:fill="FFFFFF"/>
        <w:spacing w:after="150" w:line="276" w:lineRule="auto"/>
        <w:ind w:left="0" w:firstLine="0"/>
        <w:jc w:val="both"/>
        <w:rPr>
          <w:color w:val="0070C0"/>
          <w:sz w:val="28"/>
          <w:szCs w:val="28"/>
        </w:rPr>
      </w:pPr>
      <w:bookmarkStart w:id="3" w:name="_GoBack"/>
      <w:bookmarkEnd w:id="3"/>
      <w:r w:rsidRPr="00FB30E5">
        <w:rPr>
          <w:rFonts w:ascii="Times New Roman" w:hAnsi="Times New Roman" w:cs="Times New Roman"/>
          <w:color w:val="000000" w:themeColor="text1"/>
          <w:sz w:val="28"/>
          <w:szCs w:val="28"/>
        </w:rPr>
        <w:t>Следите за грамотностью собственной речи, демонстрируя правильный образец произношения и построения предложений.</w:t>
      </w:r>
    </w:p>
    <w:sectPr w:rsidR="00FB30E5" w:rsidRPr="00FB30E5" w:rsidSect="00C27FBA">
      <w:pgSz w:w="16838" w:h="11906" w:orient="landscape"/>
      <w:pgMar w:top="568" w:right="678" w:bottom="709" w:left="709" w:header="708" w:footer="708" w:gutter="0"/>
      <w:cols w:num="2" w:space="99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6A98"/>
      </v:shape>
    </w:pict>
  </w:numPicBullet>
  <w:abstractNum w:abstractNumId="0" w15:restartNumberingAfterBreak="0">
    <w:nsid w:val="000B52CE"/>
    <w:multiLevelType w:val="hybridMultilevel"/>
    <w:tmpl w:val="DDB2864E"/>
    <w:lvl w:ilvl="0" w:tplc="04190007">
      <w:start w:val="1"/>
      <w:numFmt w:val="bullet"/>
      <w:lvlText w:val=""/>
      <w:lvlPicBulletId w:val="0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CA5429A"/>
    <w:multiLevelType w:val="multilevel"/>
    <w:tmpl w:val="95C40682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  <w:color w:val="00B050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0DF40EE9"/>
    <w:multiLevelType w:val="hybridMultilevel"/>
    <w:tmpl w:val="71CC3060"/>
    <w:lvl w:ilvl="0" w:tplc="197880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66C5921"/>
    <w:multiLevelType w:val="hybridMultilevel"/>
    <w:tmpl w:val="0D327E9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3E3FD7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187F7EA1"/>
    <w:multiLevelType w:val="hybridMultilevel"/>
    <w:tmpl w:val="6D78F220"/>
    <w:lvl w:ilvl="0" w:tplc="04190007">
      <w:start w:val="1"/>
      <w:numFmt w:val="bullet"/>
      <w:lvlText w:val=""/>
      <w:lvlPicBulletId w:val="0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A8D58A1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24AF0560"/>
    <w:multiLevelType w:val="hybridMultilevel"/>
    <w:tmpl w:val="A6162E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61C4CAF"/>
    <w:multiLevelType w:val="hybridMultilevel"/>
    <w:tmpl w:val="4C1E9682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9" w15:restartNumberingAfterBreak="0">
    <w:nsid w:val="3BF9045C"/>
    <w:multiLevelType w:val="hybridMultilevel"/>
    <w:tmpl w:val="D5E415C6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3E0D2DFB"/>
    <w:multiLevelType w:val="multilevel"/>
    <w:tmpl w:val="95C40682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  <w:color w:val="00B050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403E42A5"/>
    <w:multiLevelType w:val="hybridMultilevel"/>
    <w:tmpl w:val="FA7E60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207EE1"/>
    <w:multiLevelType w:val="multilevel"/>
    <w:tmpl w:val="C94E4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32E0405"/>
    <w:multiLevelType w:val="multilevel"/>
    <w:tmpl w:val="BC1C1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1B3645"/>
    <w:multiLevelType w:val="hybridMultilevel"/>
    <w:tmpl w:val="827AE5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810F00"/>
    <w:multiLevelType w:val="hybridMultilevel"/>
    <w:tmpl w:val="497A28A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F503C2"/>
    <w:multiLevelType w:val="hybridMultilevel"/>
    <w:tmpl w:val="C672BB4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35E0367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5F4351ED"/>
    <w:multiLevelType w:val="multilevel"/>
    <w:tmpl w:val="4F62C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49F76BA"/>
    <w:multiLevelType w:val="hybridMultilevel"/>
    <w:tmpl w:val="FB4649B0"/>
    <w:lvl w:ilvl="0" w:tplc="04190007">
      <w:start w:val="1"/>
      <w:numFmt w:val="bullet"/>
      <w:lvlText w:val=""/>
      <w:lvlPicBulletId w:val="0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6EED5372"/>
    <w:multiLevelType w:val="hybridMultilevel"/>
    <w:tmpl w:val="0BE8141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BC2659"/>
    <w:multiLevelType w:val="hybridMultilevel"/>
    <w:tmpl w:val="A5D0CA44"/>
    <w:lvl w:ilvl="0" w:tplc="04190007">
      <w:start w:val="1"/>
      <w:numFmt w:val="bullet"/>
      <w:lvlText w:val=""/>
      <w:lvlPicBulletId w:val="0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70D90705"/>
    <w:multiLevelType w:val="hybridMultilevel"/>
    <w:tmpl w:val="15F81F6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6E86232"/>
    <w:multiLevelType w:val="hybridMultilevel"/>
    <w:tmpl w:val="E8629250"/>
    <w:lvl w:ilvl="0" w:tplc="0419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4" w15:restartNumberingAfterBreak="0">
    <w:nsid w:val="79C82E32"/>
    <w:multiLevelType w:val="hybridMultilevel"/>
    <w:tmpl w:val="E5AEC352"/>
    <w:lvl w:ilvl="0" w:tplc="C1B83ED0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7D365957"/>
    <w:multiLevelType w:val="multilevel"/>
    <w:tmpl w:val="53F8C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FD72F36"/>
    <w:multiLevelType w:val="multilevel"/>
    <w:tmpl w:val="B68E0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2"/>
  </w:num>
  <w:num w:numId="3">
    <w:abstractNumId w:val="7"/>
  </w:num>
  <w:num w:numId="4">
    <w:abstractNumId w:val="14"/>
  </w:num>
  <w:num w:numId="5">
    <w:abstractNumId w:val="8"/>
  </w:num>
  <w:num w:numId="6">
    <w:abstractNumId w:val="11"/>
  </w:num>
  <w:num w:numId="7">
    <w:abstractNumId w:val="6"/>
  </w:num>
  <w:num w:numId="8">
    <w:abstractNumId w:val="17"/>
  </w:num>
  <w:num w:numId="9">
    <w:abstractNumId w:val="4"/>
  </w:num>
  <w:num w:numId="10">
    <w:abstractNumId w:val="1"/>
  </w:num>
  <w:num w:numId="11">
    <w:abstractNumId w:val="10"/>
  </w:num>
  <w:num w:numId="12">
    <w:abstractNumId w:val="22"/>
  </w:num>
  <w:num w:numId="13">
    <w:abstractNumId w:val="24"/>
  </w:num>
  <w:num w:numId="14">
    <w:abstractNumId w:val="9"/>
  </w:num>
  <w:num w:numId="15">
    <w:abstractNumId w:val="15"/>
  </w:num>
  <w:num w:numId="16">
    <w:abstractNumId w:val="5"/>
  </w:num>
  <w:num w:numId="17">
    <w:abstractNumId w:val="21"/>
  </w:num>
  <w:num w:numId="18">
    <w:abstractNumId w:val="19"/>
  </w:num>
  <w:num w:numId="19">
    <w:abstractNumId w:val="0"/>
  </w:num>
  <w:num w:numId="20">
    <w:abstractNumId w:val="20"/>
  </w:num>
  <w:num w:numId="21">
    <w:abstractNumId w:val="3"/>
  </w:num>
  <w:num w:numId="22">
    <w:abstractNumId w:val="23"/>
  </w:num>
  <w:num w:numId="23">
    <w:abstractNumId w:val="18"/>
  </w:num>
  <w:num w:numId="24">
    <w:abstractNumId w:val="13"/>
  </w:num>
  <w:num w:numId="25">
    <w:abstractNumId w:val="25"/>
  </w:num>
  <w:num w:numId="26">
    <w:abstractNumId w:val="26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8A1"/>
    <w:rsid w:val="00070FA8"/>
    <w:rsid w:val="001122BD"/>
    <w:rsid w:val="002E7022"/>
    <w:rsid w:val="002F48A1"/>
    <w:rsid w:val="0044041B"/>
    <w:rsid w:val="00476A2F"/>
    <w:rsid w:val="00537539"/>
    <w:rsid w:val="005C6CB1"/>
    <w:rsid w:val="00624726"/>
    <w:rsid w:val="0078579E"/>
    <w:rsid w:val="008569AA"/>
    <w:rsid w:val="00922111"/>
    <w:rsid w:val="00986C85"/>
    <w:rsid w:val="009B29E6"/>
    <w:rsid w:val="00B003D9"/>
    <w:rsid w:val="00B06D7A"/>
    <w:rsid w:val="00B92CE6"/>
    <w:rsid w:val="00C27FBA"/>
    <w:rsid w:val="00C66D15"/>
    <w:rsid w:val="00CE3C84"/>
    <w:rsid w:val="00D02730"/>
    <w:rsid w:val="00D77EE3"/>
    <w:rsid w:val="00ED0C69"/>
    <w:rsid w:val="00ED686F"/>
    <w:rsid w:val="00F10967"/>
    <w:rsid w:val="00F30D7E"/>
    <w:rsid w:val="00FB3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82C47"/>
  <w15:chartTrackingRefBased/>
  <w15:docId w15:val="{8E02DCAB-3104-48A3-88C3-AF1059968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0C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77EE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10967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109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20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0807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34600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11274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92840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5076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9130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43543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13626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25401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27759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38234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53219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75779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0609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t-ddsh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6DD269-CBEA-4729-83B7-EED859FC9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2025-09-16T13:00:00Z</dcterms:created>
  <dcterms:modified xsi:type="dcterms:W3CDTF">2025-12-22T08:45:00Z</dcterms:modified>
</cp:coreProperties>
</file>