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Список книг о семье для детей 5-18 лет</w:t>
      </w:r>
    </w:p>
    <w:p>
      <w:pPr>
        <w:pStyle w:val="Normal"/>
        <w:ind w:left="0" w:right="0" w:firstLine="567"/>
        <w:jc w:val="both"/>
        <w:rPr/>
      </w:pPr>
      <w:r>
        <w:rPr/>
        <w:t xml:space="preserve">Все мы родом из детства, из своей семьи. На страницах книг можно найти истории о семьях, детях, дедушках и бабушках, братьях и сестрах. Эти произведения бывают смешными и грустными, веселыми и трагическими. Чтение литературы, которая затрагивает тему семьи, имеет огромное значение для развития эмоционального мира ребенка, образного мышления, нравственных ценностей, формирования основ мировоззрения. Такие книги выполняют и воспитательную функцию. Приобщая детей к такой литературе, родители и педагоги не только развивают внутренний мир ребенка, но и на всю жизнь закладывают необходимые ценностные ориентиры. </w:t>
      </w:r>
    </w:p>
    <w:p>
      <w:pPr>
        <w:pStyle w:val="Normal"/>
        <w:widowControl/>
        <w:bidi w:val="0"/>
        <w:ind w:left="0" w:right="0" w:firstLine="510"/>
        <w:jc w:val="both"/>
        <w:rPr/>
      </w:pPr>
      <w:r>
        <w:rPr/>
        <w:t>Предлагаю вашему вниманию список интересных книг о семье.</w:t>
      </w:r>
    </w:p>
    <w:p>
      <w:pPr>
        <w:pStyle w:val="2"/>
        <w:numPr>
          <w:ilvl w:val="1"/>
          <w:numId w:val="1"/>
        </w:numPr>
        <w:rPr/>
      </w:pPr>
      <w:r>
        <w:rPr/>
        <w:t>Для дошкольников 4-7 лет</w:t>
      </w:r>
    </w:p>
    <w:p>
      <w:pPr>
        <w:pStyle w:val="Style17"/>
        <w:jc w:val="both"/>
        <w:rPr/>
      </w:pPr>
      <w:r>
        <w:rPr/>
        <w:t>Агния Барто</w:t>
      </w:r>
    </w:p>
    <w:p>
      <w:pPr>
        <w:pStyle w:val="Style17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Дома; </w:t>
      </w:r>
    </w:p>
    <w:p>
      <w:pPr>
        <w:pStyle w:val="Style17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Его семья; </w:t>
      </w:r>
    </w:p>
    <w:p>
      <w:pPr>
        <w:pStyle w:val="Style17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В пустой квартире; </w:t>
      </w:r>
    </w:p>
    <w:p>
      <w:pPr>
        <w:pStyle w:val="Style17"/>
        <w:numPr>
          <w:ilvl w:val="0"/>
          <w:numId w:val="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Младший брат. </w:t>
      </w:r>
    </w:p>
    <w:p>
      <w:pPr>
        <w:pStyle w:val="Style17"/>
        <w:jc w:val="both"/>
        <w:rPr/>
      </w:pPr>
      <w:r>
        <w:rPr/>
        <w:t>Татьяна Агибалова</w:t>
      </w:r>
    </w:p>
    <w:p>
      <w:pPr>
        <w:pStyle w:val="Style17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В семейном кругу; </w:t>
      </w:r>
    </w:p>
    <w:p>
      <w:pPr>
        <w:pStyle w:val="Style17"/>
        <w:numPr>
          <w:ilvl w:val="0"/>
          <w:numId w:val="3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Что может быть семьи дороже? </w:t>
      </w:r>
    </w:p>
    <w:p>
      <w:pPr>
        <w:pStyle w:val="Style17"/>
        <w:jc w:val="both"/>
        <w:rPr/>
      </w:pPr>
      <w:r>
        <w:rPr/>
        <w:t>Олег Бундур</w:t>
      </w:r>
    </w:p>
    <w:p>
      <w:pPr>
        <w:pStyle w:val="Style17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Про любовь; </w:t>
      </w:r>
    </w:p>
    <w:p>
      <w:pPr>
        <w:pStyle w:val="Style17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Воскресенье; </w:t>
      </w:r>
    </w:p>
    <w:p>
      <w:pPr>
        <w:pStyle w:val="Style17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Семья; </w:t>
      </w:r>
    </w:p>
    <w:p>
      <w:pPr>
        <w:pStyle w:val="Style17"/>
        <w:numPr>
          <w:ilvl w:val="0"/>
          <w:numId w:val="4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Папу с мамой берегу. </w:t>
      </w:r>
    </w:p>
    <w:p>
      <w:pPr>
        <w:pStyle w:val="Style17"/>
        <w:jc w:val="both"/>
        <w:rPr/>
      </w:pPr>
      <w:r>
        <w:rPr/>
        <w:t>Я. Л. Аким</w:t>
      </w:r>
    </w:p>
    <w:p>
      <w:pPr>
        <w:pStyle w:val="Style17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Мужчина в доме; </w:t>
      </w:r>
    </w:p>
    <w:p>
      <w:pPr>
        <w:pStyle w:val="Style17"/>
        <w:numPr>
          <w:ilvl w:val="0"/>
          <w:numId w:val="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Мой брат Миша. </w:t>
      </w:r>
    </w:p>
    <w:p>
      <w:pPr>
        <w:pStyle w:val="Style17"/>
        <w:jc w:val="both"/>
        <w:rPr/>
      </w:pPr>
      <w:r>
        <w:rPr/>
        <w:t>В. Д. Берестов</w:t>
      </w:r>
    </w:p>
    <w:p>
      <w:pPr>
        <w:pStyle w:val="Style17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Король Люлю. </w:t>
      </w:r>
    </w:p>
    <w:p>
      <w:pPr>
        <w:pStyle w:val="Style17"/>
        <w:jc w:val="both"/>
        <w:rPr/>
      </w:pPr>
      <w:r>
        <w:rPr/>
        <w:t>Е. А. Благинина</w:t>
      </w:r>
    </w:p>
    <w:p>
      <w:pPr>
        <w:pStyle w:val="Style17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Мать; </w:t>
      </w:r>
    </w:p>
    <w:p>
      <w:pPr>
        <w:pStyle w:val="Style17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Вот какая мама; </w:t>
      </w:r>
    </w:p>
    <w:p>
      <w:pPr>
        <w:pStyle w:val="Style17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Наш дедушка; </w:t>
      </w:r>
    </w:p>
    <w:p>
      <w:pPr>
        <w:pStyle w:val="Style17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Научу обуваться и братца; </w:t>
      </w:r>
    </w:p>
    <w:p>
      <w:pPr>
        <w:pStyle w:val="Style17"/>
        <w:numPr>
          <w:ilvl w:val="0"/>
          <w:numId w:val="7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Аленушка. </w:t>
      </w:r>
    </w:p>
    <w:p>
      <w:pPr>
        <w:pStyle w:val="Style17"/>
        <w:jc w:val="both"/>
        <w:rPr/>
      </w:pPr>
      <w:r>
        <w:rPr/>
        <w:t>Сергей Михалков</w:t>
      </w:r>
    </w:p>
    <w:p>
      <w:pPr>
        <w:pStyle w:val="Style17"/>
        <w:numPr>
          <w:ilvl w:val="0"/>
          <w:numId w:val="8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Недотепа. </w:t>
      </w:r>
    </w:p>
    <w:p>
      <w:pPr>
        <w:pStyle w:val="Style17"/>
        <w:jc w:val="both"/>
        <w:rPr/>
      </w:pPr>
      <w:r>
        <w:rPr/>
        <w:t>В.Ю. Драгунский</w:t>
      </w:r>
    </w:p>
    <w:p>
      <w:pPr>
        <w:pStyle w:val="Style17"/>
        <w:numPr>
          <w:ilvl w:val="0"/>
          <w:numId w:val="9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«Чики-брык». </w:t>
      </w:r>
    </w:p>
    <w:p>
      <w:pPr>
        <w:pStyle w:val="Style17"/>
        <w:jc w:val="both"/>
        <w:rPr/>
      </w:pPr>
      <w:r>
        <w:rPr/>
        <w:t>Н.М. Артюхова</w:t>
      </w:r>
    </w:p>
    <w:p>
      <w:pPr>
        <w:pStyle w:val="Style17"/>
        <w:numPr>
          <w:ilvl w:val="0"/>
          <w:numId w:val="10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«Большая береза». </w:t>
      </w:r>
    </w:p>
    <w:p>
      <w:pPr>
        <w:pStyle w:val="Style17"/>
        <w:jc w:val="both"/>
        <w:rPr/>
      </w:pPr>
      <w:r>
        <w:rPr/>
        <w:t>М. Дружинина</w:t>
      </w:r>
    </w:p>
    <w:p>
      <w:pPr>
        <w:pStyle w:val="Style17"/>
        <w:numPr>
          <w:ilvl w:val="0"/>
          <w:numId w:val="11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«Девочка наоборот»; </w:t>
      </w:r>
    </w:p>
    <w:p>
      <w:pPr>
        <w:pStyle w:val="Style17"/>
        <w:numPr>
          <w:ilvl w:val="0"/>
          <w:numId w:val="11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«Открытка». </w:t>
      </w:r>
    </w:p>
    <w:p>
      <w:pPr>
        <w:pStyle w:val="2"/>
        <w:numPr>
          <w:ilvl w:val="1"/>
          <w:numId w:val="1"/>
        </w:numPr>
        <w:jc w:val="left"/>
        <w:rPr/>
      </w:pPr>
      <w:r>
        <w:rPr/>
        <w:t>Для детей младшего и среднего школьного возраста 7-13 лет</w:t>
      </w:r>
    </w:p>
    <w:p>
      <w:pPr>
        <w:pStyle w:val="Style17"/>
        <w:jc w:val="both"/>
        <w:rPr/>
      </w:pPr>
      <w:r>
        <w:rPr/>
        <w:t>Астрид Линдгрен</w:t>
      </w:r>
    </w:p>
    <w:p>
      <w:pPr>
        <w:pStyle w:val="Style17"/>
        <w:numPr>
          <w:ilvl w:val="0"/>
          <w:numId w:val="1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«Мы все из Бюллербю»; </w:t>
      </w:r>
    </w:p>
    <w:p>
      <w:pPr>
        <w:pStyle w:val="Style17"/>
        <w:numPr>
          <w:ilvl w:val="0"/>
          <w:numId w:val="1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«На острове Сальтрока»; </w:t>
      </w:r>
    </w:p>
    <w:p>
      <w:pPr>
        <w:pStyle w:val="Style17"/>
        <w:numPr>
          <w:ilvl w:val="0"/>
          <w:numId w:val="1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«Пеппи Длинный Чулок»; </w:t>
      </w:r>
    </w:p>
    <w:p>
      <w:pPr>
        <w:pStyle w:val="Style17"/>
        <w:numPr>
          <w:ilvl w:val="0"/>
          <w:numId w:val="1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«Братья Львиное Сердце» — все книги А. Линдгрен пронизывает дружная атмосфера взаимопонимания между детьми и взрослыми. </w:t>
      </w:r>
    </w:p>
    <w:p>
      <w:pPr>
        <w:pStyle w:val="Style17"/>
        <w:jc w:val="both"/>
        <w:rPr/>
      </w:pPr>
      <w:r>
        <w:rPr/>
        <w:t>Памелла Трэверс</w:t>
      </w:r>
    </w:p>
    <w:p>
      <w:pPr>
        <w:pStyle w:val="Style17"/>
        <w:numPr>
          <w:ilvl w:val="0"/>
          <w:numId w:val="13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«Мэри Поппинс» — сказочные истории о веселой семье Бэнксов: маме, папе, пятерых детей и их удивительной няне, которые учат друг друга взаимовыручке, уважению и любви. </w:t>
      </w:r>
    </w:p>
    <w:p>
      <w:pPr>
        <w:pStyle w:val="Style17"/>
        <w:jc w:val="both"/>
        <w:rPr/>
      </w:pPr>
      <w:r>
        <w:rPr/>
        <w:t>Туве Янссон</w:t>
      </w:r>
    </w:p>
    <w:p>
      <w:pPr>
        <w:pStyle w:val="Style17"/>
        <w:numPr>
          <w:ilvl w:val="0"/>
          <w:numId w:val="14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«Сказки о Муми-троллях» — семейство сказочных существ, оказывается, решает те же проблемы, что и семьи обычных людей. </w:t>
      </w:r>
    </w:p>
    <w:p>
      <w:pPr>
        <w:pStyle w:val="Style17"/>
        <w:jc w:val="both"/>
        <w:rPr/>
      </w:pPr>
      <w:r>
        <w:rPr/>
        <w:t>Джуди Блум</w:t>
      </w:r>
    </w:p>
    <w:p>
      <w:pPr>
        <w:pStyle w:val="Style17"/>
        <w:numPr>
          <w:ilvl w:val="0"/>
          <w:numId w:val="1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«Питер обыкновенный, или Младших братьев не выбирают» — история о появлении в семье младшего ребенка, полная юмора и доброты. </w:t>
      </w:r>
    </w:p>
    <w:p>
      <w:pPr>
        <w:pStyle w:val="Style17"/>
        <w:jc w:val="both"/>
        <w:rPr/>
      </w:pPr>
      <w:r>
        <w:rPr/>
        <w:t>Лидия Чарская</w:t>
      </w:r>
    </w:p>
    <w:p>
      <w:pPr>
        <w:pStyle w:val="Style17"/>
        <w:numPr>
          <w:ilvl w:val="0"/>
          <w:numId w:val="16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«Записки маленькой гимназистки». </w:t>
      </w:r>
    </w:p>
    <w:p>
      <w:pPr>
        <w:pStyle w:val="Style17"/>
        <w:jc w:val="both"/>
        <w:rPr/>
      </w:pPr>
      <w:r>
        <w:rPr/>
        <w:t>Валентина Осеева</w:t>
      </w:r>
    </w:p>
    <w:p>
      <w:pPr>
        <w:pStyle w:val="Style17"/>
        <w:numPr>
          <w:ilvl w:val="0"/>
          <w:numId w:val="17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«Динка». </w:t>
      </w:r>
    </w:p>
    <w:p>
      <w:pPr>
        <w:pStyle w:val="Style17"/>
        <w:jc w:val="both"/>
        <w:rPr/>
      </w:pPr>
      <w:r>
        <w:rPr/>
        <w:t>Дж.м. Барри</w:t>
      </w:r>
    </w:p>
    <w:p>
      <w:pPr>
        <w:pStyle w:val="Style17"/>
        <w:numPr>
          <w:ilvl w:val="0"/>
          <w:numId w:val="18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«Питер Пэн и Венди». </w:t>
      </w:r>
    </w:p>
    <w:p>
      <w:pPr>
        <w:pStyle w:val="Style17"/>
        <w:jc w:val="both"/>
        <w:rPr/>
      </w:pPr>
      <w:r>
        <w:rPr/>
        <w:t>Михаил Зощенко</w:t>
      </w:r>
    </w:p>
    <w:p>
      <w:pPr>
        <w:pStyle w:val="Style17"/>
        <w:numPr>
          <w:ilvl w:val="0"/>
          <w:numId w:val="19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«Леля и Минька». </w:t>
      </w:r>
    </w:p>
    <w:p>
      <w:pPr>
        <w:pStyle w:val="Style17"/>
        <w:jc w:val="both"/>
        <w:rPr/>
      </w:pPr>
      <w:r>
        <w:rPr/>
        <w:t>Евгений Шварц</w:t>
      </w:r>
    </w:p>
    <w:p>
      <w:pPr>
        <w:pStyle w:val="Style17"/>
        <w:numPr>
          <w:ilvl w:val="0"/>
          <w:numId w:val="20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«Приключения Шуры и Маруси». </w:t>
      </w:r>
    </w:p>
    <w:p>
      <w:pPr>
        <w:pStyle w:val="Style17"/>
        <w:jc w:val="both"/>
        <w:rPr/>
      </w:pPr>
      <w:r>
        <w:rPr/>
        <w:t>Аркадий Гайдар</w:t>
      </w:r>
    </w:p>
    <w:p>
      <w:pPr>
        <w:pStyle w:val="Style17"/>
        <w:numPr>
          <w:ilvl w:val="0"/>
          <w:numId w:val="21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«Чук и Гек». </w:t>
      </w:r>
    </w:p>
    <w:p>
      <w:pPr>
        <w:pStyle w:val="Style17"/>
        <w:jc w:val="both"/>
        <w:rPr/>
      </w:pPr>
      <w:r>
        <w:rPr/>
        <w:t>Ян Ларри</w:t>
      </w:r>
    </w:p>
    <w:p>
      <w:pPr>
        <w:pStyle w:val="Style17"/>
        <w:numPr>
          <w:ilvl w:val="0"/>
          <w:numId w:val="2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«Необыкновенные приключения Карика и Вали». </w:t>
      </w:r>
    </w:p>
    <w:p>
      <w:pPr>
        <w:pStyle w:val="Style17"/>
        <w:jc w:val="both"/>
        <w:rPr/>
      </w:pPr>
      <w:r>
        <w:rPr/>
        <w:t>Эдуард Успенский</w:t>
      </w:r>
    </w:p>
    <w:p>
      <w:pPr>
        <w:pStyle w:val="Style17"/>
        <w:numPr>
          <w:ilvl w:val="0"/>
          <w:numId w:val="23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«Дядя Федор, пес и кот». </w:t>
      </w:r>
    </w:p>
    <w:p>
      <w:pPr>
        <w:pStyle w:val="Style17"/>
        <w:jc w:val="both"/>
        <w:rPr/>
      </w:pPr>
      <w:r>
        <w:rPr/>
        <w:t>Лев Кассиль:</w:t>
      </w:r>
    </w:p>
    <w:p>
      <w:pPr>
        <w:pStyle w:val="Style17"/>
        <w:numPr>
          <w:ilvl w:val="0"/>
          <w:numId w:val="24"/>
        </w:numPr>
        <w:tabs>
          <w:tab w:val="left" w:pos="0" w:leader="none"/>
        </w:tabs>
        <w:spacing w:lineRule="atLeast" w:line="300"/>
        <w:ind w:left="707" w:hanging="283"/>
        <w:jc w:val="both"/>
        <w:rPr/>
      </w:pPr>
      <w:r>
        <w:rPr/>
        <w:t xml:space="preserve">«Кондуит и Швамбрания». Увлекательная книга о детях 20-х годов прошлого века, их увлечениях, творчестве, отношениях с родителями. </w:t>
      </w:r>
    </w:p>
    <w:p>
      <w:pPr>
        <w:pStyle w:val="2"/>
        <w:numPr>
          <w:ilvl w:val="1"/>
          <w:numId w:val="1"/>
        </w:numPr>
        <w:jc w:val="left"/>
        <w:rPr/>
      </w:pPr>
      <w:r>
        <w:rPr/>
        <w:t>Книги о семье для старшеклассников 13-18 лет</w:t>
      </w:r>
    </w:p>
    <w:p>
      <w:pPr>
        <w:pStyle w:val="Style17"/>
        <w:jc w:val="both"/>
        <w:rPr/>
      </w:pPr>
      <w:r>
        <w:rPr/>
        <w:t>Л. Ф. Воронкова</w:t>
      </w:r>
    </w:p>
    <w:p>
      <w:pPr>
        <w:pStyle w:val="Style17"/>
        <w:numPr>
          <w:ilvl w:val="0"/>
          <w:numId w:val="25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«Старшая сестра»; </w:t>
      </w:r>
    </w:p>
    <w:p>
      <w:pPr>
        <w:pStyle w:val="Style17"/>
        <w:numPr>
          <w:ilvl w:val="0"/>
          <w:numId w:val="2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«Личное счастье» — повести о девочке, на плечи которой после смерти матери легли заботы о семье: отце и младших сестре и брате. </w:t>
      </w:r>
    </w:p>
    <w:p>
      <w:pPr>
        <w:pStyle w:val="Style17"/>
        <w:jc w:val="both"/>
        <w:rPr/>
      </w:pPr>
      <w:r>
        <w:rPr/>
        <w:t>Э. Кестнер</w:t>
      </w:r>
    </w:p>
    <w:p>
      <w:pPr>
        <w:pStyle w:val="Style17"/>
        <w:numPr>
          <w:ilvl w:val="0"/>
          <w:numId w:val="26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«Когда я был маленький» — повествование о детстве, родителях, прабабушках и прадедушках писателя, достоверно передающее чувство семейной общности и родственной привязанности. </w:t>
      </w:r>
    </w:p>
    <w:p>
      <w:pPr>
        <w:pStyle w:val="Style17"/>
        <w:jc w:val="both"/>
        <w:rPr/>
      </w:pPr>
      <w:r>
        <w:rPr/>
        <w:t>Дина Сабитова</w:t>
      </w:r>
    </w:p>
    <w:p>
      <w:pPr>
        <w:pStyle w:val="Style17"/>
        <w:numPr>
          <w:ilvl w:val="0"/>
          <w:numId w:val="27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«Где нет зимы» — история об удивительной дружбе брата и сестры в океане страшных обстоятельств их жизни. </w:t>
      </w:r>
    </w:p>
    <w:p>
      <w:pPr>
        <w:pStyle w:val="Style17"/>
        <w:jc w:val="both"/>
        <w:rPr/>
      </w:pPr>
      <w:r>
        <w:rPr/>
        <w:t>Анне-Катарина Вестли</w:t>
      </w:r>
    </w:p>
    <w:p>
      <w:pPr>
        <w:pStyle w:val="Style17"/>
        <w:numPr>
          <w:ilvl w:val="0"/>
          <w:numId w:val="28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«Папа, мама, бабушка, восемь детей и грузовик»; </w:t>
      </w:r>
    </w:p>
    <w:p>
      <w:pPr>
        <w:pStyle w:val="Style17"/>
        <w:numPr>
          <w:ilvl w:val="0"/>
          <w:numId w:val="28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«Маленький подарок для Антона»; </w:t>
      </w:r>
    </w:p>
    <w:p>
      <w:pPr>
        <w:pStyle w:val="Style17"/>
        <w:numPr>
          <w:ilvl w:val="0"/>
          <w:numId w:val="28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«Папа, мама, бабушка и восемь детей в Дании». </w:t>
      </w:r>
    </w:p>
    <w:p>
      <w:pPr>
        <w:pStyle w:val="Style17"/>
        <w:jc w:val="both"/>
        <w:rPr/>
      </w:pPr>
      <w:r>
        <w:rPr>
          <w:rStyle w:val="Style13"/>
        </w:rPr>
        <w:t>Жан-Филипп Арру-Виньо</w:t>
      </w:r>
    </w:p>
    <w:p>
      <w:pPr>
        <w:pStyle w:val="Style17"/>
        <w:numPr>
          <w:ilvl w:val="0"/>
          <w:numId w:val="29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«Омлет с сахаром. Приключения семейки из Шербура». </w:t>
      </w:r>
    </w:p>
    <w:p>
      <w:pPr>
        <w:pStyle w:val="Style17"/>
        <w:jc w:val="both"/>
        <w:rPr/>
      </w:pPr>
      <w:r>
        <w:rPr/>
        <w:t>Луиза Олкотт</w:t>
      </w:r>
    </w:p>
    <w:p>
      <w:pPr>
        <w:pStyle w:val="Style17"/>
        <w:numPr>
          <w:ilvl w:val="0"/>
          <w:numId w:val="30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«Маленькие женщины» — светлая и трогательная история о семье, в которой заботы и трудности не мешают искренней любви между домочадцами. </w:t>
      </w:r>
    </w:p>
    <w:p>
      <w:pPr>
        <w:pStyle w:val="Style17"/>
        <w:jc w:val="both"/>
        <w:rPr/>
      </w:pPr>
      <w:r>
        <w:rPr/>
        <w:t>С. Востоков</w:t>
      </w:r>
    </w:p>
    <w:p>
      <w:pPr>
        <w:pStyle w:val="Style17"/>
        <w:numPr>
          <w:ilvl w:val="0"/>
          <w:numId w:val="31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«Ветер делают деревья» — веселые и грустные рассказы мальчика-дошкольника о своей жизни дома и в детском саду, об отношениях с родителями и друзьями. </w:t>
      </w:r>
    </w:p>
    <w:p>
      <w:pPr>
        <w:pStyle w:val="Style17"/>
        <w:jc w:val="both"/>
        <w:rPr/>
      </w:pPr>
      <w:r>
        <w:rPr/>
        <w:t>А. Н. Толстой</w:t>
      </w:r>
    </w:p>
    <w:p>
      <w:pPr>
        <w:pStyle w:val="Style17"/>
        <w:numPr>
          <w:ilvl w:val="0"/>
          <w:numId w:val="3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«Детство Никиты» — повесть, навеянная воспоминаниями детстве, рисует яркие образы отца и матери писателя, сыгравших большую роль в его жизни. </w:t>
      </w:r>
    </w:p>
    <w:p>
      <w:pPr>
        <w:pStyle w:val="Style17"/>
        <w:jc w:val="both"/>
        <w:rPr/>
      </w:pPr>
      <w:r>
        <w:rPr/>
        <w:t>И. Минутко</w:t>
      </w:r>
    </w:p>
    <w:p>
      <w:pPr>
        <w:pStyle w:val="Style17"/>
        <w:numPr>
          <w:ilvl w:val="0"/>
          <w:numId w:val="33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«Старая липа в московском дворе» — повесть о подростках, которым родители помогают найти верные решения непростых нравственных задач. </w:t>
      </w:r>
    </w:p>
    <w:p>
      <w:pPr>
        <w:pStyle w:val="Style17"/>
        <w:jc w:val="both"/>
        <w:rPr/>
      </w:pPr>
      <w:r>
        <w:rPr/>
        <w:t>Д. Олдридж</w:t>
      </w:r>
    </w:p>
    <w:p>
      <w:pPr>
        <w:pStyle w:val="Style17"/>
        <w:numPr>
          <w:ilvl w:val="0"/>
          <w:numId w:val="34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«Последний дюйм» — остросюжетная повесть, в которой отец под угрозой гибели вынужден искать общий язык с сыном, который никогда не был близок ему. </w:t>
      </w:r>
    </w:p>
    <w:p>
      <w:pPr>
        <w:pStyle w:val="Style17"/>
        <w:jc w:val="both"/>
        <w:rPr/>
      </w:pPr>
      <w:r>
        <w:rPr/>
        <w:t>М. Паньоль</w:t>
      </w:r>
    </w:p>
    <w:p>
      <w:pPr>
        <w:pStyle w:val="Style17"/>
        <w:numPr>
          <w:ilvl w:val="0"/>
          <w:numId w:val="3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«Детство Марселя» — повесть о детстве писателя, проведенном в старом деревенском доме в окружении большой семьи: отца, матери, дяди, тети и младшего брата. </w:t>
      </w:r>
    </w:p>
    <w:p>
      <w:pPr>
        <w:pStyle w:val="Style17"/>
        <w:jc w:val="both"/>
        <w:rPr/>
      </w:pPr>
      <w:r>
        <w:rPr/>
        <w:t>Л. Н. Толстой</w:t>
      </w:r>
    </w:p>
    <w:p>
      <w:pPr>
        <w:pStyle w:val="Style17"/>
        <w:jc w:val="both"/>
        <w:rPr/>
      </w:pPr>
      <w:r>
        <w:rPr/>
        <w:t>«Детство. Отрочество. Юность» — в трех повестях великий русский классик подчеркивает основополагающую роль своих родителей в формировании его нравственных устоев, мировоззрения и отношения к окружающему миру.</w:t>
      </w:r>
    </w:p>
    <w:p>
      <w:pPr>
        <w:pStyle w:val="Style17"/>
        <w:jc w:val="both"/>
        <w:rPr/>
      </w:pPr>
      <w:r>
        <w:rPr/>
        <w:t>А. П. Чехов</w:t>
      </w:r>
    </w:p>
    <w:p>
      <w:pPr>
        <w:pStyle w:val="Style17"/>
        <w:numPr>
          <w:ilvl w:val="0"/>
          <w:numId w:val="36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«Событие» — рассказ о богатой и благополучной семье, в которой дети несчастливы из-за отсутствия взаимопонимания с родителями. </w:t>
      </w:r>
    </w:p>
    <w:p>
      <w:pPr>
        <w:pStyle w:val="Style17"/>
        <w:jc w:val="both"/>
        <w:rPr/>
      </w:pPr>
      <w:r>
        <w:rPr/>
        <w:t>Ю. Яковлев</w:t>
      </w:r>
    </w:p>
    <w:p>
      <w:pPr>
        <w:pStyle w:val="Style17"/>
        <w:numPr>
          <w:ilvl w:val="0"/>
          <w:numId w:val="37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«Мальчик с коньками» — рассказ о мальчике, которому в жизни очень не хватает отца. </w:t>
      </w:r>
    </w:p>
    <w:p>
      <w:pPr>
        <w:pStyle w:val="Style17"/>
        <w:jc w:val="both"/>
        <w:rPr/>
      </w:pPr>
      <w:r>
        <w:rPr/>
        <w:t>Павел Санаев</w:t>
      </w:r>
    </w:p>
    <w:p>
      <w:pPr>
        <w:pStyle w:val="Style17"/>
        <w:numPr>
          <w:ilvl w:val="0"/>
          <w:numId w:val="38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«Похороните меня за плинтусом». </w:t>
      </w:r>
    </w:p>
    <w:p>
      <w:pPr>
        <w:pStyle w:val="Style17"/>
        <w:jc w:val="both"/>
        <w:rPr/>
      </w:pPr>
      <w:r>
        <w:rPr/>
        <w:t>Анатолий Алексин:</w:t>
      </w:r>
    </w:p>
    <w:p>
      <w:pPr>
        <w:pStyle w:val="Style17"/>
        <w:numPr>
          <w:ilvl w:val="0"/>
          <w:numId w:val="39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"Дневник жениха" — рассказ о том, как родительская любовь бывает эгоистична и слепа и калечит судьбу ребёнка. Но и ребёнок в какой-то момент должен повзрослеть и почувствовать личную ответственность за свою судьбу. Вот вторая повесть именно об этом. </w:t>
      </w:r>
    </w:p>
    <w:p>
      <w:pPr>
        <w:pStyle w:val="Style17"/>
        <w:numPr>
          <w:ilvl w:val="0"/>
          <w:numId w:val="39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"А тем временем где-то" — школьник Серёжа Емельянов воспитывается в образцовой семье - так говорят все окружающие. Но в один день он случайно узнаёт, что его отец не такой уж и образцовый человек. Когда-то он оставил женщину, которая поставила его на ноги в прямом и переносном смысле, а потом даже не откликнулся на её просьбу о помощи. О том, какое решение принял Серёжа, рассказывает автор. </w:t>
      </w:r>
    </w:p>
    <w:p>
      <w:pPr>
        <w:pStyle w:val="Style17"/>
        <w:spacing w:lineRule="atLeast" w:line="300"/>
        <w:jc w:val="both"/>
        <w:rPr/>
      </w:pPr>
      <w:r>
        <w:rPr/>
        <w:t>Вообще почти в каждой повести Алексина присутствует непростая ситуация в семейных отношениях. </w:t>
      </w:r>
    </w:p>
    <w:p>
      <w:pPr>
        <w:pStyle w:val="Style17"/>
        <w:jc w:val="both"/>
        <w:rPr/>
      </w:pPr>
      <w:r>
        <w:rPr/>
        <w:t>Наринэ Абгарян</w:t>
      </w:r>
    </w:p>
    <w:p>
      <w:pPr>
        <w:pStyle w:val="Style17"/>
        <w:numPr>
          <w:ilvl w:val="0"/>
          <w:numId w:val="40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«Манюня». </w:t>
      </w:r>
    </w:p>
    <w:p>
      <w:pPr>
        <w:pStyle w:val="Style17"/>
        <w:jc w:val="both"/>
        <w:rPr/>
      </w:pPr>
      <w:r>
        <w:rPr/>
        <w:t>Дина Рубина</w:t>
      </w:r>
    </w:p>
    <w:p>
      <w:pPr>
        <w:pStyle w:val="Style17"/>
        <w:numPr>
          <w:ilvl w:val="0"/>
          <w:numId w:val="41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«На солнечной стороне улицы». </w:t>
      </w:r>
    </w:p>
    <w:p>
      <w:pPr>
        <w:pStyle w:val="Style17"/>
        <w:jc w:val="both"/>
        <w:rPr/>
      </w:pPr>
      <w:r>
        <w:rPr/>
        <w:t>Людмила Улицкая</w:t>
      </w:r>
    </w:p>
    <w:p>
      <w:pPr>
        <w:pStyle w:val="Style17"/>
        <w:numPr>
          <w:ilvl w:val="0"/>
          <w:numId w:val="4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«Казус Кукоцкого». </w:t>
      </w:r>
    </w:p>
    <w:p>
      <w:pPr>
        <w:pStyle w:val="2"/>
        <w:numPr>
          <w:ilvl w:val="1"/>
          <w:numId w:val="1"/>
        </w:numPr>
        <w:jc w:val="left"/>
        <w:rPr/>
      </w:pPr>
      <w:r>
        <w:rPr/>
        <w:t>Тема семьи в классической литературе</w:t>
      </w:r>
    </w:p>
    <w:p>
      <w:pPr>
        <w:pStyle w:val="Style17"/>
        <w:jc w:val="both"/>
        <w:rPr/>
      </w:pPr>
      <w:r>
        <w:rPr/>
        <w:t>Джон Голсуорси</w:t>
      </w:r>
    </w:p>
    <w:p>
      <w:pPr>
        <w:pStyle w:val="Style17"/>
        <w:numPr>
          <w:ilvl w:val="0"/>
          <w:numId w:val="43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«Сага о Форсайтах». </w:t>
      </w:r>
    </w:p>
    <w:p>
      <w:pPr>
        <w:pStyle w:val="Style17"/>
        <w:jc w:val="both"/>
        <w:rPr/>
      </w:pPr>
      <w:r>
        <w:rPr/>
        <w:t>Эмили Бронте</w:t>
      </w:r>
    </w:p>
    <w:p>
      <w:pPr>
        <w:pStyle w:val="Style17"/>
        <w:numPr>
          <w:ilvl w:val="0"/>
          <w:numId w:val="44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«Грозовой перевал». </w:t>
      </w:r>
    </w:p>
    <w:p>
      <w:pPr>
        <w:pStyle w:val="Style17"/>
        <w:jc w:val="both"/>
        <w:rPr/>
      </w:pPr>
      <w:r>
        <w:rPr/>
        <w:t>Федор Достоевский</w:t>
      </w:r>
    </w:p>
    <w:p>
      <w:pPr>
        <w:pStyle w:val="Style17"/>
        <w:numPr>
          <w:ilvl w:val="0"/>
          <w:numId w:val="45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«Братья Карамазовы»; </w:t>
      </w:r>
    </w:p>
    <w:p>
      <w:pPr>
        <w:pStyle w:val="Style17"/>
        <w:numPr>
          <w:ilvl w:val="0"/>
          <w:numId w:val="4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«Подросток». </w:t>
      </w:r>
    </w:p>
    <w:p>
      <w:pPr>
        <w:pStyle w:val="Style17"/>
        <w:jc w:val="both"/>
        <w:rPr/>
      </w:pPr>
      <w:r>
        <w:rPr/>
        <w:t>Лев Толстой</w:t>
      </w:r>
    </w:p>
    <w:p>
      <w:pPr>
        <w:pStyle w:val="Style17"/>
        <w:numPr>
          <w:ilvl w:val="0"/>
          <w:numId w:val="46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«Анна Каренина»; </w:t>
      </w:r>
    </w:p>
    <w:p>
      <w:pPr>
        <w:pStyle w:val="Style17"/>
        <w:numPr>
          <w:ilvl w:val="0"/>
          <w:numId w:val="46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«Семейное счастье»; </w:t>
      </w:r>
    </w:p>
    <w:p>
      <w:pPr>
        <w:pStyle w:val="Style17"/>
        <w:numPr>
          <w:ilvl w:val="0"/>
          <w:numId w:val="46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«Война и мир». </w:t>
      </w:r>
    </w:p>
    <w:p>
      <w:pPr>
        <w:pStyle w:val="Style17"/>
        <w:jc w:val="both"/>
        <w:rPr/>
      </w:pPr>
      <w:r>
        <w:rPr/>
        <w:t>Уильям Шексипр</w:t>
      </w:r>
    </w:p>
    <w:p>
      <w:pPr>
        <w:pStyle w:val="Style17"/>
        <w:numPr>
          <w:ilvl w:val="0"/>
          <w:numId w:val="47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«Трагедия о Гамлете принце Датском». </w:t>
      </w:r>
    </w:p>
    <w:p>
      <w:pPr>
        <w:pStyle w:val="Style17"/>
        <w:jc w:val="both"/>
        <w:rPr/>
      </w:pPr>
      <w:r>
        <w:rPr/>
        <w:t>Борис Пастернак</w:t>
      </w:r>
    </w:p>
    <w:p>
      <w:pPr>
        <w:pStyle w:val="Style17"/>
        <w:numPr>
          <w:ilvl w:val="0"/>
          <w:numId w:val="48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«Доктор Живаго». </w:t>
      </w:r>
    </w:p>
    <w:p>
      <w:pPr>
        <w:pStyle w:val="Style17"/>
        <w:jc w:val="both"/>
        <w:rPr/>
      </w:pPr>
      <w:r>
        <w:rPr/>
        <w:t>Александр Островский</w:t>
      </w:r>
    </w:p>
    <w:p>
      <w:pPr>
        <w:pStyle w:val="Style17"/>
        <w:numPr>
          <w:ilvl w:val="0"/>
          <w:numId w:val="49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«Гроза». </w:t>
      </w:r>
    </w:p>
    <w:p>
      <w:pPr>
        <w:pStyle w:val="Style17"/>
        <w:jc w:val="both"/>
        <w:rPr/>
      </w:pPr>
      <w:r>
        <w:rPr/>
        <w:t>Н В. Гоголь</w:t>
      </w:r>
    </w:p>
    <w:p>
      <w:pPr>
        <w:pStyle w:val="Style17"/>
        <w:numPr>
          <w:ilvl w:val="0"/>
          <w:numId w:val="50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«Старосветские помещики». </w:t>
      </w:r>
    </w:p>
    <w:p>
      <w:pPr>
        <w:pStyle w:val="Style17"/>
        <w:jc w:val="both"/>
        <w:rPr/>
      </w:pPr>
      <w:r>
        <w:rPr/>
        <w:t>И.А. Гончаров</w:t>
      </w:r>
    </w:p>
    <w:p>
      <w:pPr>
        <w:pStyle w:val="Style17"/>
        <w:numPr>
          <w:ilvl w:val="0"/>
          <w:numId w:val="51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«Обломов». </w:t>
      </w:r>
    </w:p>
    <w:p>
      <w:pPr>
        <w:pStyle w:val="Style17"/>
        <w:jc w:val="both"/>
        <w:rPr/>
      </w:pPr>
      <w:r>
        <w:rPr/>
        <w:t>С.Т. Аксаков</w:t>
      </w:r>
    </w:p>
    <w:p>
      <w:pPr>
        <w:pStyle w:val="Style17"/>
        <w:numPr>
          <w:ilvl w:val="0"/>
          <w:numId w:val="52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«Семейная хроника»; </w:t>
      </w:r>
    </w:p>
    <w:p>
      <w:pPr>
        <w:pStyle w:val="Style17"/>
        <w:numPr>
          <w:ilvl w:val="0"/>
          <w:numId w:val="52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«Детские годы Багрова-внука». </w:t>
      </w:r>
    </w:p>
    <w:p>
      <w:pPr>
        <w:pStyle w:val="Style17"/>
        <w:jc w:val="both"/>
        <w:rPr/>
      </w:pPr>
      <w:r>
        <w:rPr/>
        <w:t>Н.Г. Гарин-Михайловский</w:t>
      </w:r>
    </w:p>
    <w:p>
      <w:pPr>
        <w:pStyle w:val="Style17"/>
        <w:numPr>
          <w:ilvl w:val="0"/>
          <w:numId w:val="53"/>
        </w:numPr>
        <w:tabs>
          <w:tab w:val="left" w:pos="0" w:leader="none"/>
        </w:tabs>
        <w:ind w:left="707" w:hanging="283"/>
        <w:jc w:val="both"/>
        <w:rPr/>
      </w:pPr>
      <w:r>
        <w:rPr>
          <w:rStyle w:val="Style14"/>
        </w:rPr>
        <w:t>«</w:t>
      </w:r>
      <w:r>
        <w:rPr/>
        <w:t xml:space="preserve">Детство Темы». </w:t>
      </w:r>
    </w:p>
    <w:p>
      <w:pPr>
        <w:pStyle w:val="Style17"/>
        <w:jc w:val="both"/>
        <w:rPr/>
      </w:pPr>
      <w:r>
        <w:rPr/>
        <w:t>М.Е. Салтыков-Щедрин</w:t>
      </w:r>
    </w:p>
    <w:p>
      <w:pPr>
        <w:pStyle w:val="Style17"/>
        <w:numPr>
          <w:ilvl w:val="0"/>
          <w:numId w:val="54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«Господа Головлевы». </w:t>
      </w:r>
    </w:p>
    <w:p>
      <w:pPr>
        <w:pStyle w:val="Style17"/>
        <w:jc w:val="both"/>
        <w:rPr/>
      </w:pPr>
      <w:r>
        <w:rPr>
          <w:rStyle w:val="Style14"/>
        </w:rPr>
        <w:t>М. Горький</w:t>
      </w:r>
    </w:p>
    <w:p>
      <w:pPr>
        <w:pStyle w:val="Style17"/>
        <w:numPr>
          <w:ilvl w:val="0"/>
          <w:numId w:val="55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«Детство»; </w:t>
      </w:r>
    </w:p>
    <w:p>
      <w:pPr>
        <w:pStyle w:val="Style17"/>
        <w:numPr>
          <w:ilvl w:val="0"/>
          <w:numId w:val="55"/>
        </w:numPr>
        <w:tabs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«В людях»; </w:t>
      </w:r>
    </w:p>
    <w:p>
      <w:pPr>
        <w:pStyle w:val="Style17"/>
        <w:numPr>
          <w:ilvl w:val="0"/>
          <w:numId w:val="55"/>
        </w:numPr>
        <w:tabs>
          <w:tab w:val="left" w:pos="0" w:leader="none"/>
        </w:tabs>
        <w:ind w:left="707" w:hanging="283"/>
        <w:jc w:val="both"/>
        <w:rPr/>
      </w:pPr>
      <w:r>
        <w:rPr/>
        <w:t xml:space="preserve">«Мои университеты». </w:t>
      </w:r>
    </w:p>
    <w:p>
      <w:pPr>
        <w:pStyle w:val="Style17"/>
        <w:spacing w:lineRule="auto" w:line="288" w:before="0" w:after="140"/>
        <w:ind w:left="0" w:right="0" w:firstLine="624"/>
        <w:jc w:val="both"/>
        <w:rPr/>
      </w:pPr>
      <w:r>
        <w:rPr/>
        <w:t>Дорогие родители и педагоги надеюсь, что данный список книг будет полезен для вас. Данная литература будет использоваться вами в воспитании и развитии нравственных ценностей ребенка.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Style15"/>
          </w:rPr>
          <w:t>https://pedsovet.su/liter/5924_knigi_o_semie_dlya_detei</w:t>
        </w:r>
      </w:hyperlink>
      <w:r>
        <w:rPr/>
        <w:t xml:space="preserve"> </w:t>
      </w:r>
    </w:p>
    <w:sectPr>
      <w:type w:val="nextPage"/>
      <w:pgSz w:w="11906" w:h="16838"/>
      <w:pgMar w:left="1170" w:right="1121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Style16"/>
    <w:qFormat/>
    <w:pPr>
      <w:numPr>
        <w:ilvl w:val="0"/>
        <w:numId w:val="1"/>
      </w:numPr>
      <w:spacing w:before="240" w:after="120"/>
      <w:outlineLvl w:val="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paragraph" w:styleId="2">
    <w:name w:val="Heading 2"/>
    <w:basedOn w:val="Style16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Style13">
    <w:name w:val="Выделение"/>
    <w:qFormat/>
    <w:rPr>
      <w:i/>
      <w:iCs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cs="OpenSymbol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cs="OpenSymbol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cs="OpenSymbol"/>
    </w:rPr>
  </w:style>
  <w:style w:type="character" w:styleId="ListLabel425">
    <w:name w:val="ListLabel 425"/>
    <w:qFormat/>
    <w:rPr>
      <w:rFonts w:cs="OpenSymbol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Open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dsovet.su/liter/5924_knigi_o_semie_dlya_dete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2021-04-28T14:45:45Z</dcterms:created>
  <dc:creator/>
  <dc:description/>
  <dc:language>ru-RU</dc:language>
  <cp:lastModifiedBy/>
  <dcterms:modified xsi:type="dcterms:W3CDTF">2021-05-19T13:51:23Z</dcterms:modified>
  <cp:revision>2</cp:revision>
  <dc:subject/>
  <dc:title/>
</cp:coreProperties>
</file>