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4C3B" w14:textId="77777777" w:rsidR="006A5544" w:rsidRPr="008F2DFE" w:rsidRDefault="006A5544" w:rsidP="006A5544">
      <w:pPr>
        <w:jc w:val="center"/>
        <w:rPr>
          <w:b/>
          <w:sz w:val="28"/>
          <w:szCs w:val="28"/>
        </w:rPr>
      </w:pPr>
      <w:r w:rsidRPr="008F2DFE">
        <w:rPr>
          <w:b/>
          <w:sz w:val="28"/>
          <w:szCs w:val="28"/>
        </w:rPr>
        <w:t>Инфо</w:t>
      </w:r>
      <w:r>
        <w:rPr>
          <w:b/>
          <w:sz w:val="28"/>
          <w:szCs w:val="28"/>
        </w:rPr>
        <w:t>р</w:t>
      </w:r>
      <w:r w:rsidRPr="008F2DFE">
        <w:rPr>
          <w:b/>
          <w:sz w:val="28"/>
          <w:szCs w:val="28"/>
        </w:rPr>
        <w:t>мация</w:t>
      </w:r>
    </w:p>
    <w:p w14:paraId="7E9B331F" w14:textId="77777777" w:rsidR="006A5544" w:rsidRPr="008F2DFE" w:rsidRDefault="006A5544" w:rsidP="006A5544">
      <w:pPr>
        <w:jc w:val="center"/>
        <w:rPr>
          <w:b/>
          <w:sz w:val="28"/>
          <w:szCs w:val="28"/>
        </w:rPr>
      </w:pPr>
      <w:r w:rsidRPr="008F2DFE">
        <w:rPr>
          <w:b/>
          <w:sz w:val="28"/>
          <w:szCs w:val="28"/>
        </w:rPr>
        <w:t>О заседаниях Комиссии по противодействию коррупции</w:t>
      </w:r>
    </w:p>
    <w:p w14:paraId="2305153D" w14:textId="3975A66F" w:rsidR="006A5544" w:rsidRDefault="006A5544" w:rsidP="006A5544">
      <w:pPr>
        <w:jc w:val="center"/>
        <w:rPr>
          <w:b/>
          <w:sz w:val="28"/>
          <w:szCs w:val="28"/>
        </w:rPr>
      </w:pPr>
      <w:r w:rsidRPr="001924B5">
        <w:rPr>
          <w:b/>
          <w:sz w:val="28"/>
          <w:szCs w:val="28"/>
        </w:rPr>
        <w:t>«ГБОУ СО Верхнетагильский центр ППМСП»</w:t>
      </w:r>
      <w:r w:rsidRPr="008F2DFE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8F2DFE">
        <w:rPr>
          <w:b/>
          <w:sz w:val="28"/>
          <w:szCs w:val="28"/>
        </w:rPr>
        <w:t xml:space="preserve"> году</w:t>
      </w:r>
    </w:p>
    <w:p w14:paraId="4560EDA9" w14:textId="77777777" w:rsidR="006A5544" w:rsidRDefault="006A5544" w:rsidP="006A5544">
      <w:pPr>
        <w:contextualSpacing/>
        <w:rPr>
          <w:u w:val="single"/>
        </w:rPr>
      </w:pPr>
    </w:p>
    <w:p w14:paraId="468F73A3" w14:textId="0F1C226A" w:rsidR="006A5544" w:rsidRPr="00DE5D70" w:rsidRDefault="006A5544" w:rsidP="006A5544">
      <w:pPr>
        <w:contextualSpacing/>
        <w:rPr>
          <w:u w:val="single"/>
        </w:rPr>
      </w:pPr>
      <w:r w:rsidRPr="00DE5D70">
        <w:rPr>
          <w:u w:val="single"/>
        </w:rPr>
        <w:t>I квартал</w:t>
      </w:r>
    </w:p>
    <w:p w14:paraId="085407C3" w14:textId="77777777" w:rsidR="006A5544" w:rsidRPr="00DE5D70" w:rsidRDefault="006A5544" w:rsidP="006A5544">
      <w:pPr>
        <w:contextualSpacing/>
      </w:pPr>
      <w:r w:rsidRPr="00DE5D70">
        <w:t>Протокол №</w:t>
      </w:r>
      <w:r>
        <w:t>1</w:t>
      </w:r>
      <w:r w:rsidRPr="00DE5D70">
        <w:t xml:space="preserve"> от 25.03.202</w:t>
      </w:r>
      <w:r>
        <w:t>4</w:t>
      </w:r>
      <w:r w:rsidRPr="00DE5D70">
        <w:t xml:space="preserve"> г.</w:t>
      </w:r>
    </w:p>
    <w:p w14:paraId="1ABA8BA0" w14:textId="77777777" w:rsidR="006A5544" w:rsidRPr="00DE5D70" w:rsidRDefault="006A5544" w:rsidP="006A5544">
      <w:pPr>
        <w:pStyle w:val="a7"/>
        <w:numPr>
          <w:ilvl w:val="0"/>
          <w:numId w:val="1"/>
        </w:numPr>
        <w:suppressAutoHyphens w:val="0"/>
      </w:pPr>
      <w:r w:rsidRPr="00DE5D70">
        <w:t>О выполнении Плана мероприятий организации по</w:t>
      </w:r>
      <w:r w:rsidRPr="00DE5D70">
        <w:rPr>
          <w:lang w:val="en-US"/>
        </w:rPr>
        <w:t> </w:t>
      </w:r>
      <w:r w:rsidRPr="00DE5D70">
        <w:t>противодействию коррупции за 202</w:t>
      </w:r>
      <w:r>
        <w:t>3</w:t>
      </w:r>
      <w:r w:rsidRPr="00DE5D70">
        <w:t xml:space="preserve"> год</w:t>
      </w:r>
    </w:p>
    <w:p w14:paraId="018B2D0E" w14:textId="77777777" w:rsidR="006A5544" w:rsidRPr="00DE5D70" w:rsidRDefault="006A5544" w:rsidP="006A5544">
      <w:pPr>
        <w:pStyle w:val="a7"/>
        <w:numPr>
          <w:ilvl w:val="0"/>
          <w:numId w:val="1"/>
        </w:numPr>
        <w:suppressAutoHyphens w:val="0"/>
      </w:pPr>
      <w:r w:rsidRPr="00DE5D70">
        <w:t>Отчет о контроле за</w:t>
      </w:r>
      <w:r>
        <w:t xml:space="preserve"> </w:t>
      </w:r>
      <w:r w:rsidRPr="00DE5D70">
        <w:t>финансово-хозяйственной деятельностью организации в 202</w:t>
      </w:r>
      <w:r>
        <w:t>3</w:t>
      </w:r>
      <w:r w:rsidRPr="00DE5D70">
        <w:t xml:space="preserve"> году</w:t>
      </w:r>
    </w:p>
    <w:p w14:paraId="534C20D7" w14:textId="77777777" w:rsidR="006A5544" w:rsidRPr="00DE5D70" w:rsidRDefault="006A5544" w:rsidP="006A5544">
      <w:pPr>
        <w:pStyle w:val="a7"/>
        <w:numPr>
          <w:ilvl w:val="0"/>
          <w:numId w:val="1"/>
        </w:numPr>
        <w:suppressAutoHyphens w:val="0"/>
      </w:pPr>
      <w:r w:rsidRPr="00DE5D70">
        <w:t>Отчет об осуществлении контроля за размещением заказов на поставку товаров, выполнение работ, оказание услуг в организации в 202</w:t>
      </w:r>
      <w:r>
        <w:t>3</w:t>
      </w:r>
      <w:r w:rsidRPr="00DE5D70">
        <w:t xml:space="preserve"> году</w:t>
      </w:r>
    </w:p>
    <w:p w14:paraId="2A94BF22" w14:textId="77777777" w:rsidR="006A5544" w:rsidRPr="00DE5D70" w:rsidRDefault="006A5544" w:rsidP="006A5544">
      <w:pPr>
        <w:pStyle w:val="a7"/>
        <w:ind w:left="174"/>
      </w:pPr>
      <w:r w:rsidRPr="00DE5D70">
        <w:t>По всем вопросам нарушений</w:t>
      </w:r>
      <w:r>
        <w:t>,</w:t>
      </w:r>
      <w:r w:rsidRPr="00DE5D70">
        <w:t xml:space="preserve"> связанных с коррупционной составляющей</w:t>
      </w:r>
      <w:r>
        <w:t>,</w:t>
      </w:r>
      <w:r w:rsidRPr="00DE5D70">
        <w:t xml:space="preserve"> не выявлено</w:t>
      </w:r>
    </w:p>
    <w:p w14:paraId="2775574A" w14:textId="77777777" w:rsidR="006A5544" w:rsidRPr="00DE5D70" w:rsidRDefault="006A5544" w:rsidP="006A5544">
      <w:pPr>
        <w:pStyle w:val="a7"/>
        <w:ind w:left="0"/>
        <w:rPr>
          <w:u w:val="single"/>
        </w:rPr>
      </w:pPr>
      <w:r w:rsidRPr="00DE5D70">
        <w:rPr>
          <w:u w:val="single"/>
          <w:lang w:val="en-US"/>
        </w:rPr>
        <w:t>II</w:t>
      </w:r>
      <w:r w:rsidRPr="00DE5D70">
        <w:rPr>
          <w:u w:val="single"/>
        </w:rPr>
        <w:t xml:space="preserve"> квартал</w:t>
      </w:r>
    </w:p>
    <w:p w14:paraId="5BA286DA" w14:textId="77777777" w:rsidR="006A5544" w:rsidRPr="00DE5D70" w:rsidRDefault="006A5544" w:rsidP="006A5544">
      <w:pPr>
        <w:pStyle w:val="a7"/>
        <w:ind w:left="0"/>
      </w:pPr>
      <w:r w:rsidRPr="00DE5D70">
        <w:t xml:space="preserve">Протокол </w:t>
      </w:r>
      <w:r>
        <w:t>2</w:t>
      </w:r>
      <w:r w:rsidRPr="00DE5D70">
        <w:t xml:space="preserve"> от </w:t>
      </w:r>
      <w:r>
        <w:t>07</w:t>
      </w:r>
      <w:r w:rsidRPr="00DE5D70">
        <w:t>.06.202</w:t>
      </w:r>
      <w:r>
        <w:t>4</w:t>
      </w:r>
      <w:r w:rsidRPr="00DE5D70">
        <w:t xml:space="preserve"> г.</w:t>
      </w:r>
    </w:p>
    <w:p w14:paraId="051C324A" w14:textId="77777777" w:rsidR="006A5544" w:rsidRPr="00DE5D70" w:rsidRDefault="006A5544" w:rsidP="006A5544">
      <w:pPr>
        <w:pStyle w:val="a7"/>
        <w:numPr>
          <w:ilvl w:val="0"/>
          <w:numId w:val="2"/>
        </w:numPr>
        <w:suppressAutoHyphens w:val="0"/>
      </w:pPr>
      <w:r w:rsidRPr="00DE5D70">
        <w:t>О выполнении Плана мероприятий организации по</w:t>
      </w:r>
      <w:r w:rsidRPr="00DE5D70">
        <w:rPr>
          <w:lang w:val="en-US"/>
        </w:rPr>
        <w:t> </w:t>
      </w:r>
      <w:r w:rsidRPr="00DE5D70">
        <w:t>противодействию коррупции за I квартал 202</w:t>
      </w:r>
      <w:r>
        <w:t>4</w:t>
      </w:r>
      <w:r w:rsidRPr="00DE5D70">
        <w:t xml:space="preserve"> года.</w:t>
      </w:r>
    </w:p>
    <w:p w14:paraId="25C1F33D" w14:textId="77777777" w:rsidR="006A5544" w:rsidRPr="00DE5D70" w:rsidRDefault="006A5544" w:rsidP="006A5544">
      <w:pPr>
        <w:pStyle w:val="a7"/>
        <w:numPr>
          <w:ilvl w:val="0"/>
          <w:numId w:val="2"/>
        </w:numPr>
        <w:suppressAutoHyphens w:val="0"/>
      </w:pPr>
      <w:r w:rsidRPr="00DE5D70">
        <w:t>Отчет о контроле за</w:t>
      </w:r>
      <w:r>
        <w:t xml:space="preserve"> </w:t>
      </w:r>
      <w:r w:rsidRPr="00DE5D70">
        <w:t>финансово-хозяйственной деятельности организации в I квартале 202</w:t>
      </w:r>
      <w:r>
        <w:t>4</w:t>
      </w:r>
      <w:r w:rsidRPr="00DE5D70">
        <w:t xml:space="preserve"> года.</w:t>
      </w:r>
    </w:p>
    <w:p w14:paraId="1C9D2109" w14:textId="77777777" w:rsidR="006A5544" w:rsidRPr="00DE5D70" w:rsidRDefault="006A5544" w:rsidP="006A5544">
      <w:pPr>
        <w:pStyle w:val="a7"/>
        <w:numPr>
          <w:ilvl w:val="0"/>
          <w:numId w:val="2"/>
        </w:numPr>
        <w:suppressAutoHyphens w:val="0"/>
      </w:pPr>
      <w:r w:rsidRPr="00DE5D70">
        <w:t>Отчет об осуществлении контроля за размещением заказов на поставку товаров, выполнение работ, оказание услуг в организации в I квартале 202</w:t>
      </w:r>
      <w:r>
        <w:t>4</w:t>
      </w:r>
      <w:r w:rsidRPr="00DE5D70">
        <w:t xml:space="preserve"> года.</w:t>
      </w:r>
    </w:p>
    <w:p w14:paraId="530920BF" w14:textId="77777777" w:rsidR="006A5544" w:rsidRPr="00DE5D70" w:rsidRDefault="006A5544" w:rsidP="006A5544">
      <w:pPr>
        <w:pStyle w:val="a7"/>
        <w:ind w:left="174"/>
      </w:pPr>
      <w:r w:rsidRPr="00DE5D70">
        <w:t>По всем вопросам нарушений</w:t>
      </w:r>
      <w:r>
        <w:t>,</w:t>
      </w:r>
      <w:r w:rsidRPr="00DE5D70">
        <w:t xml:space="preserve"> связанных с коррупционной составляющей</w:t>
      </w:r>
      <w:r>
        <w:t>,</w:t>
      </w:r>
      <w:r w:rsidRPr="00DE5D70">
        <w:t xml:space="preserve"> не выявлено</w:t>
      </w:r>
    </w:p>
    <w:p w14:paraId="203A2E5C" w14:textId="77777777" w:rsidR="006A5544" w:rsidRPr="00DE5D70" w:rsidRDefault="006A5544" w:rsidP="006A5544">
      <w:pPr>
        <w:pStyle w:val="a7"/>
        <w:ind w:left="0"/>
        <w:rPr>
          <w:u w:val="single"/>
        </w:rPr>
      </w:pPr>
      <w:r w:rsidRPr="00DE5D70">
        <w:rPr>
          <w:u w:val="single"/>
          <w:lang w:val="en-US"/>
        </w:rPr>
        <w:t>II</w:t>
      </w:r>
      <w:r w:rsidRPr="00DE5D70">
        <w:rPr>
          <w:u w:val="single"/>
        </w:rPr>
        <w:t>I квартал</w:t>
      </w:r>
    </w:p>
    <w:p w14:paraId="73113345" w14:textId="77777777" w:rsidR="006A5544" w:rsidRPr="00DE5D70" w:rsidRDefault="006A5544" w:rsidP="006A5544">
      <w:pPr>
        <w:pStyle w:val="a7"/>
        <w:ind w:left="0"/>
      </w:pPr>
      <w:r w:rsidRPr="00DE5D70">
        <w:t>Протокол №</w:t>
      </w:r>
      <w:r>
        <w:t>3</w:t>
      </w:r>
      <w:r w:rsidRPr="00DE5D70">
        <w:t xml:space="preserve"> от 2</w:t>
      </w:r>
      <w:r>
        <w:t>3</w:t>
      </w:r>
      <w:r w:rsidRPr="00DE5D70">
        <w:t>.09.202</w:t>
      </w:r>
      <w:r>
        <w:t>4</w:t>
      </w:r>
      <w:r w:rsidRPr="00DE5D70">
        <w:t xml:space="preserve"> г.</w:t>
      </w:r>
    </w:p>
    <w:p w14:paraId="75E8D294" w14:textId="77777777" w:rsidR="006A5544" w:rsidRPr="00DE5D70" w:rsidRDefault="006A5544" w:rsidP="006A5544">
      <w:pPr>
        <w:pStyle w:val="a7"/>
        <w:numPr>
          <w:ilvl w:val="0"/>
          <w:numId w:val="3"/>
        </w:numPr>
        <w:suppressAutoHyphens w:val="0"/>
      </w:pPr>
      <w:r w:rsidRPr="00DE5D70">
        <w:t>О выполнении Плана мероприятий организации по</w:t>
      </w:r>
      <w:r>
        <w:t xml:space="preserve"> </w:t>
      </w:r>
      <w:r w:rsidRPr="00DE5D70">
        <w:t>противодействию коррупции за II квартал 202</w:t>
      </w:r>
      <w:r>
        <w:t>4</w:t>
      </w:r>
      <w:r w:rsidRPr="00DE5D70">
        <w:t xml:space="preserve"> года.</w:t>
      </w:r>
    </w:p>
    <w:p w14:paraId="7FE362FC" w14:textId="77777777" w:rsidR="006A5544" w:rsidRPr="00DE5D70" w:rsidRDefault="006A5544" w:rsidP="006A5544">
      <w:pPr>
        <w:pStyle w:val="a7"/>
        <w:numPr>
          <w:ilvl w:val="0"/>
          <w:numId w:val="3"/>
        </w:numPr>
        <w:suppressAutoHyphens w:val="0"/>
      </w:pPr>
      <w:r w:rsidRPr="00DE5D70">
        <w:t>Отчет о контроле за</w:t>
      </w:r>
      <w:r>
        <w:t xml:space="preserve"> </w:t>
      </w:r>
      <w:r w:rsidRPr="00DE5D70">
        <w:t>финансово-хозяйственной деятельности организации во II квартале 202</w:t>
      </w:r>
      <w:r>
        <w:t>4</w:t>
      </w:r>
      <w:r w:rsidRPr="00DE5D70">
        <w:t xml:space="preserve"> года.</w:t>
      </w:r>
    </w:p>
    <w:p w14:paraId="51595B0D" w14:textId="77777777" w:rsidR="006A5544" w:rsidRPr="00DE5D70" w:rsidRDefault="006A5544" w:rsidP="006A5544">
      <w:pPr>
        <w:pStyle w:val="a7"/>
        <w:numPr>
          <w:ilvl w:val="0"/>
          <w:numId w:val="3"/>
        </w:numPr>
        <w:suppressAutoHyphens w:val="0"/>
      </w:pPr>
      <w:r w:rsidRPr="00DE5D70">
        <w:t>Отчет об осуществлении контроля за размещением заказов на поставку товаров, выполнение работ, оказание услуг в организации во II квартале 202</w:t>
      </w:r>
      <w:r>
        <w:t>4</w:t>
      </w:r>
      <w:r w:rsidRPr="00DE5D70">
        <w:t xml:space="preserve"> года.</w:t>
      </w:r>
    </w:p>
    <w:p w14:paraId="6C06E526" w14:textId="77777777" w:rsidR="006A5544" w:rsidRPr="00DE5D70" w:rsidRDefault="006A5544" w:rsidP="006A5544">
      <w:pPr>
        <w:pStyle w:val="a7"/>
        <w:ind w:left="174"/>
      </w:pPr>
      <w:r w:rsidRPr="00DE5D70">
        <w:t>По всем вопросам нарушений</w:t>
      </w:r>
      <w:r>
        <w:t>,</w:t>
      </w:r>
      <w:r w:rsidRPr="00DE5D70">
        <w:t xml:space="preserve"> связанных с коррупционной составляющей</w:t>
      </w:r>
      <w:r>
        <w:t>,</w:t>
      </w:r>
      <w:r w:rsidRPr="00DE5D70">
        <w:t xml:space="preserve"> не выявлено</w:t>
      </w:r>
    </w:p>
    <w:p w14:paraId="5F91E46E" w14:textId="77777777" w:rsidR="006A5544" w:rsidRPr="00DE5D70" w:rsidRDefault="006A5544" w:rsidP="006A5544">
      <w:pPr>
        <w:pStyle w:val="a7"/>
        <w:ind w:left="0"/>
        <w:rPr>
          <w:u w:val="single"/>
        </w:rPr>
      </w:pPr>
      <w:r w:rsidRPr="00DE5D70">
        <w:rPr>
          <w:u w:val="single"/>
          <w:lang w:val="en-US"/>
        </w:rPr>
        <w:t>IV</w:t>
      </w:r>
      <w:r w:rsidRPr="00DE5D70">
        <w:rPr>
          <w:u w:val="single"/>
        </w:rPr>
        <w:t xml:space="preserve"> квартал</w:t>
      </w:r>
    </w:p>
    <w:p w14:paraId="7AF53316" w14:textId="77777777" w:rsidR="006A5544" w:rsidRPr="00DE5D70" w:rsidRDefault="006A5544" w:rsidP="006A5544">
      <w:pPr>
        <w:pStyle w:val="a7"/>
        <w:ind w:left="0"/>
      </w:pPr>
      <w:r w:rsidRPr="00DE5D70">
        <w:t xml:space="preserve">Протокол № </w:t>
      </w:r>
      <w:r>
        <w:t>4</w:t>
      </w:r>
      <w:r w:rsidRPr="00DE5D70">
        <w:t xml:space="preserve"> от </w:t>
      </w:r>
      <w:r>
        <w:t>09</w:t>
      </w:r>
      <w:r w:rsidRPr="00DE5D70">
        <w:t>.12.202</w:t>
      </w:r>
      <w:r>
        <w:t>4</w:t>
      </w:r>
      <w:r w:rsidRPr="00DE5D70">
        <w:t xml:space="preserve"> г.</w:t>
      </w:r>
    </w:p>
    <w:p w14:paraId="2BB5DF1C" w14:textId="77777777" w:rsidR="006A5544" w:rsidRDefault="006A5544" w:rsidP="006A5544">
      <w:pPr>
        <w:pStyle w:val="a7"/>
        <w:numPr>
          <w:ilvl w:val="0"/>
          <w:numId w:val="4"/>
        </w:numPr>
        <w:suppressAutoHyphens w:val="0"/>
      </w:pPr>
      <w:r>
        <w:t>Об утверждении Плана мероприятий по противодействию коррупции в ГБОУ на 2025-2026 года.</w:t>
      </w:r>
    </w:p>
    <w:p w14:paraId="7B3D026B" w14:textId="77777777" w:rsidR="006A5544" w:rsidRPr="00165BB2" w:rsidRDefault="006A5544" w:rsidP="006A5544">
      <w:pPr>
        <w:pStyle w:val="a7"/>
        <w:numPr>
          <w:ilvl w:val="0"/>
          <w:numId w:val="4"/>
        </w:numPr>
        <w:suppressAutoHyphens w:val="0"/>
        <w:autoSpaceDE w:val="0"/>
        <w:autoSpaceDN w:val="0"/>
        <w:adjustRightInd w:val="0"/>
        <w:ind w:right="72"/>
      </w:pPr>
      <w:r>
        <w:t>О принятии Плана</w:t>
      </w:r>
      <w:r w:rsidRPr="00DE5D70">
        <w:t xml:space="preserve"> работы Комиссии по противодействию коррупции на 202</w:t>
      </w:r>
      <w:r>
        <w:t>5</w:t>
      </w:r>
      <w:r w:rsidRPr="00DE5D70">
        <w:t xml:space="preserve"> год</w:t>
      </w:r>
    </w:p>
    <w:p w14:paraId="6E92CD7C" w14:textId="77777777" w:rsidR="006A5544" w:rsidRPr="00DE5D70" w:rsidRDefault="006A5544" w:rsidP="006A5544">
      <w:pPr>
        <w:contextualSpacing/>
      </w:pPr>
      <w:r w:rsidRPr="00DE5D70">
        <w:t>Протокол № 0</w:t>
      </w:r>
      <w:r>
        <w:t>5</w:t>
      </w:r>
      <w:r w:rsidRPr="00DE5D70">
        <w:t xml:space="preserve"> от </w:t>
      </w:r>
      <w:r>
        <w:t>25</w:t>
      </w:r>
      <w:r w:rsidRPr="00DE5D70">
        <w:t>.</w:t>
      </w:r>
      <w:r>
        <w:t>1</w:t>
      </w:r>
      <w:r w:rsidRPr="00DE5D70">
        <w:t>2.202</w:t>
      </w:r>
      <w:r>
        <w:t>4</w:t>
      </w:r>
      <w:r w:rsidRPr="00DE5D70">
        <w:t xml:space="preserve"> г.</w:t>
      </w:r>
    </w:p>
    <w:p w14:paraId="10E20FC0" w14:textId="77777777" w:rsidR="006A5544" w:rsidRPr="00DE5D70" w:rsidRDefault="006A5544" w:rsidP="006A5544">
      <w:pPr>
        <w:pStyle w:val="a7"/>
        <w:numPr>
          <w:ilvl w:val="0"/>
          <w:numId w:val="5"/>
        </w:numPr>
        <w:suppressAutoHyphens w:val="0"/>
      </w:pPr>
      <w:r w:rsidRPr="00DE5D70">
        <w:t>Рассмотрение результатов проведенного мониторинга наличия родственных связей в учреждении</w:t>
      </w:r>
    </w:p>
    <w:p w14:paraId="4B82FC69" w14:textId="77777777" w:rsidR="006A5544" w:rsidRPr="00DE5D70" w:rsidRDefault="006A5544" w:rsidP="006A5544">
      <w:pPr>
        <w:pStyle w:val="a7"/>
        <w:ind w:left="174"/>
      </w:pPr>
      <w:r w:rsidRPr="00DE5D70">
        <w:t>Нарушений</w:t>
      </w:r>
      <w:r>
        <w:t>,</w:t>
      </w:r>
      <w:r w:rsidRPr="00DE5D70">
        <w:t xml:space="preserve"> связанных с коррупционной составляющей</w:t>
      </w:r>
      <w:r>
        <w:t>,</w:t>
      </w:r>
      <w:r w:rsidRPr="00DE5D70">
        <w:t xml:space="preserve"> не выявлено</w:t>
      </w:r>
    </w:p>
    <w:p w14:paraId="7B1A22CE" w14:textId="77777777" w:rsidR="006A5544" w:rsidRPr="00DE5D70" w:rsidRDefault="006A5544" w:rsidP="006A5544">
      <w:pPr>
        <w:pStyle w:val="a7"/>
        <w:ind w:left="0"/>
      </w:pPr>
      <w:r w:rsidRPr="00DE5D70">
        <w:t>Протокол № 6 от 2</w:t>
      </w:r>
      <w:r>
        <w:t>7</w:t>
      </w:r>
      <w:r w:rsidRPr="00DE5D70">
        <w:t>.12.202</w:t>
      </w:r>
      <w:r>
        <w:t>4</w:t>
      </w:r>
      <w:r w:rsidRPr="00DE5D70">
        <w:t xml:space="preserve"> г.</w:t>
      </w:r>
    </w:p>
    <w:p w14:paraId="34B630CC" w14:textId="77777777" w:rsidR="006A5544" w:rsidRPr="00DE5D70" w:rsidRDefault="006A5544" w:rsidP="006A5544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ind w:right="72"/>
      </w:pPr>
      <w:r w:rsidRPr="00DE5D70">
        <w:t>О выполнении Плана мероприятий организации по</w:t>
      </w:r>
      <w:r w:rsidRPr="00DE5D70">
        <w:rPr>
          <w:lang w:val="en-US"/>
        </w:rPr>
        <w:t> </w:t>
      </w:r>
      <w:r w:rsidRPr="00DE5D70">
        <w:t>противодействию коррупции за III квартал 202</w:t>
      </w:r>
      <w:r>
        <w:t>4</w:t>
      </w:r>
      <w:r w:rsidRPr="00DE5D70">
        <w:t xml:space="preserve"> года.</w:t>
      </w:r>
    </w:p>
    <w:p w14:paraId="4C7AD49B" w14:textId="77777777" w:rsidR="006A5544" w:rsidRPr="00DE5D70" w:rsidRDefault="006A5544" w:rsidP="006A5544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ind w:right="72"/>
      </w:pPr>
      <w:r w:rsidRPr="00DE5D70">
        <w:t>Отчет о контроле за</w:t>
      </w:r>
      <w:r>
        <w:t xml:space="preserve"> </w:t>
      </w:r>
      <w:r w:rsidRPr="00DE5D70">
        <w:t>финансово-хозяйственной деятельности организации в III квартале 202</w:t>
      </w:r>
      <w:r>
        <w:t>4</w:t>
      </w:r>
      <w:r w:rsidRPr="00DE5D70">
        <w:t xml:space="preserve"> года.</w:t>
      </w:r>
    </w:p>
    <w:p w14:paraId="1F3B17A0" w14:textId="77777777" w:rsidR="006A5544" w:rsidRPr="00DE5D70" w:rsidRDefault="006A5544" w:rsidP="006A5544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ind w:right="72"/>
      </w:pPr>
      <w:r w:rsidRPr="00DE5D70">
        <w:t>Отчет об осуществлении контроля за размещением заказов на поставку товаров, выполнение работ, оказание услуг в организации в III квартале 202</w:t>
      </w:r>
      <w:r>
        <w:t>4</w:t>
      </w:r>
      <w:r w:rsidRPr="00DE5D70">
        <w:t xml:space="preserve"> года.</w:t>
      </w:r>
    </w:p>
    <w:p w14:paraId="292EB275" w14:textId="3A7BAB7A" w:rsidR="00957649" w:rsidRDefault="006A5544" w:rsidP="006A5544">
      <w:r w:rsidRPr="00DE5D70">
        <w:t>По всем вопросам нарушений</w:t>
      </w:r>
      <w:r>
        <w:t>,</w:t>
      </w:r>
      <w:r w:rsidRPr="00DE5D70">
        <w:t xml:space="preserve"> связанных с коррупционной составляющей</w:t>
      </w:r>
      <w:r>
        <w:t>,</w:t>
      </w:r>
      <w:r w:rsidRPr="00DE5D70">
        <w:t xml:space="preserve"> не выявлено</w:t>
      </w:r>
    </w:p>
    <w:sectPr w:rsidR="0095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800"/>
    <w:multiLevelType w:val="hybridMultilevel"/>
    <w:tmpl w:val="16200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63AD2"/>
    <w:multiLevelType w:val="hybridMultilevel"/>
    <w:tmpl w:val="16200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2D8F"/>
    <w:multiLevelType w:val="hybridMultilevel"/>
    <w:tmpl w:val="16200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3E76"/>
    <w:multiLevelType w:val="hybridMultilevel"/>
    <w:tmpl w:val="16200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274CF"/>
    <w:multiLevelType w:val="hybridMultilevel"/>
    <w:tmpl w:val="16200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60AB9"/>
    <w:multiLevelType w:val="hybridMultilevel"/>
    <w:tmpl w:val="16200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25056">
    <w:abstractNumId w:val="5"/>
  </w:num>
  <w:num w:numId="2" w16cid:durableId="25914906">
    <w:abstractNumId w:val="2"/>
  </w:num>
  <w:num w:numId="3" w16cid:durableId="2088068143">
    <w:abstractNumId w:val="3"/>
  </w:num>
  <w:num w:numId="4" w16cid:durableId="1542745035">
    <w:abstractNumId w:val="0"/>
  </w:num>
  <w:num w:numId="5" w16cid:durableId="929697292">
    <w:abstractNumId w:val="1"/>
  </w:num>
  <w:num w:numId="6" w16cid:durableId="2103985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72"/>
    <w:rsid w:val="006A5544"/>
    <w:rsid w:val="00801372"/>
    <w:rsid w:val="00957649"/>
    <w:rsid w:val="00FC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E68B"/>
  <w15:chartTrackingRefBased/>
  <w15:docId w15:val="{C0380380-5AB8-4604-82EC-B4100323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5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0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1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1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13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13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13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13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13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13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1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1372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8013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13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1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13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1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2025-01-22T05:22:00Z</dcterms:created>
  <dcterms:modified xsi:type="dcterms:W3CDTF">2025-01-22T05:23:00Z</dcterms:modified>
</cp:coreProperties>
</file>