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D143E" w14:textId="77777777" w:rsidR="00451B4F" w:rsidRDefault="00451B4F" w:rsidP="00451B4F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noProof/>
        </w:rPr>
        <w:drawing>
          <wp:anchor distT="0" distB="0" distL="114300" distR="114300" simplePos="0" relativeHeight="251659264" behindDoc="1" locked="0" layoutInCell="1" allowOverlap="1" wp14:anchorId="01DBA777" wp14:editId="07818519">
            <wp:simplePos x="0" y="0"/>
            <wp:positionH relativeFrom="column">
              <wp:posOffset>81915</wp:posOffset>
            </wp:positionH>
            <wp:positionV relativeFrom="paragraph">
              <wp:posOffset>5080</wp:posOffset>
            </wp:positionV>
            <wp:extent cx="480060" cy="457200"/>
            <wp:effectExtent l="0" t="0" r="0" b="0"/>
            <wp:wrapTight wrapText="bothSides">
              <wp:wrapPolygon edited="0">
                <wp:start x="0" y="0"/>
                <wp:lineTo x="0" y="20700"/>
                <wp:lineTo x="20571" y="20700"/>
                <wp:lineTo x="20571" y="0"/>
                <wp:lineTo x="0" y="0"/>
              </wp:wrapPolygon>
            </wp:wrapTight>
            <wp:docPr id="234" name="Picture 234" descr="Изображение выглядит как графическая вставка, зарисовка, Графика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Изображение выглядит как графическая вставка, зарисовка, Графика, рисун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4800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14:paraId="587E56FA" w14:textId="77777777" w:rsidR="00451B4F" w:rsidRDefault="00451B4F" w:rsidP="00451B4F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p w14:paraId="50F1E3D2" w14:textId="77777777" w:rsidR="00451B4F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E2816" w14:textId="6228C3F1" w:rsidR="00451B4F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Алгоритм работы педагога-психолога с ребенком школьного возраста (1–11 класс), родитель которого является участником специальной военной операции</w:t>
      </w:r>
    </w:p>
    <w:p w14:paraId="0E84939C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F8351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1. Подготовительный этап</w:t>
      </w:r>
    </w:p>
    <w:p w14:paraId="46FD8461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Изучение ситуации семьи ребенка:</w:t>
      </w:r>
    </w:p>
    <w:p w14:paraId="06CC61CC" w14:textId="77777777" w:rsidR="00451B4F" w:rsidRPr="00F6251E" w:rsidRDefault="00451B4F" w:rsidP="00451B4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Уточните статус семьи: кто из родителей участвует в СВО, как долго длится разлука, поддерживает ли родитель связь с ребенком (звонки, письма и т.д.).</w:t>
      </w:r>
    </w:p>
    <w:p w14:paraId="69D07971" w14:textId="77777777" w:rsidR="00451B4F" w:rsidRDefault="00451B4F" w:rsidP="00451B4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Изучите состав семьи и роль других родственников в воспитании (другой родитель, бабушки, дедушки).</w:t>
      </w:r>
    </w:p>
    <w:p w14:paraId="7DCFD5F0" w14:textId="77777777" w:rsidR="00451B4F" w:rsidRPr="00F6251E" w:rsidRDefault="00451B4F" w:rsidP="00451B4F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Определите, как ребенок воспринимает участие родителя в СВО: знает ли о факте службы, как относится к ситуации, что чувствует (гордость, тревога, обида, страх и т.д.).</w:t>
      </w:r>
    </w:p>
    <w:p w14:paraId="294F5BFD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Установление контакта с родителями/опекунами:</w:t>
      </w:r>
    </w:p>
    <w:p w14:paraId="6488BFDE" w14:textId="77777777" w:rsidR="00451B4F" w:rsidRPr="00F6251E" w:rsidRDefault="00451B4F" w:rsidP="00451B4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Проведите беседу с родителями или опекунами, чтобы понять эмоциональное состояние ребенка и семьи в целом.</w:t>
      </w:r>
    </w:p>
    <w:p w14:paraId="6D358202" w14:textId="77777777" w:rsidR="00451B4F" w:rsidRPr="00F6251E" w:rsidRDefault="00451B4F" w:rsidP="00451B4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Узнайте, как семья объясняет ребенку участие родителя в СВО, какие слова использует для описания ситуации.</w:t>
      </w:r>
    </w:p>
    <w:p w14:paraId="38C9892D" w14:textId="77777777" w:rsidR="00451B4F" w:rsidRPr="00F6251E" w:rsidRDefault="00451B4F" w:rsidP="00451B4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Согласуйте план работы с ребенком и получите согласие на оказание психологической помощи.</w:t>
      </w:r>
    </w:p>
    <w:p w14:paraId="26A06654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Создание доверительной атмосферы:</w:t>
      </w:r>
    </w:p>
    <w:p w14:paraId="72827C54" w14:textId="77777777" w:rsidR="00451B4F" w:rsidRPr="00F6251E" w:rsidRDefault="00451B4F" w:rsidP="00451B4F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Подготовьте психологическое пространство для работы с ребенком (удобное, безопасное, располагающее к общению).</w:t>
      </w:r>
    </w:p>
    <w:p w14:paraId="12E89E3A" w14:textId="77777777" w:rsidR="00451B4F" w:rsidRPr="00F6251E" w:rsidRDefault="00451B4F" w:rsidP="00451B4F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Убедитесь, что ребенок знает: все беседы конфиденциальны, а помощь направлена на его поддержку.</w:t>
      </w:r>
    </w:p>
    <w:p w14:paraId="010AC65B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2. Диагностический этап</w:t>
      </w:r>
    </w:p>
    <w:p w14:paraId="156835C7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Оценка общего состояния ребенка:</w:t>
      </w:r>
    </w:p>
    <w:p w14:paraId="59E3C6EB" w14:textId="77777777" w:rsidR="00451B4F" w:rsidRPr="00F6251E" w:rsidRDefault="00451B4F" w:rsidP="00451B4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Проведите наблюдение за ребенком: его поведение, эмоциональные реакции в школе, общение с одноклассниками и учителями.</w:t>
      </w:r>
    </w:p>
    <w:p w14:paraId="1253107C" w14:textId="77777777" w:rsidR="00451B4F" w:rsidRPr="00F6251E" w:rsidRDefault="00451B4F" w:rsidP="00451B4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Выясните, есть ли изменения в учебной деятельности (снижение успеваемости, потеря интереса к занятиям, трудности с концентрацией).</w:t>
      </w:r>
    </w:p>
    <w:p w14:paraId="17AC1E72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Диагностика эмоционального состояния:</w:t>
      </w:r>
    </w:p>
    <w:p w14:paraId="4118B423" w14:textId="77777777" w:rsidR="00451B4F" w:rsidRPr="00F6251E" w:rsidRDefault="00451B4F" w:rsidP="00451B4F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Используйте проективные методики, такие как «Рисунок семьи», «Дерево с событиями», «Моя жизнь сейчас» для определения настроения, тревожности или скрытых переживаний.</w:t>
      </w:r>
    </w:p>
    <w:p w14:paraId="6BC36972" w14:textId="77777777" w:rsidR="00451B4F" w:rsidRPr="00F6251E" w:rsidRDefault="00451B4F" w:rsidP="00451B4F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Применяйте тесты для оценки уровня тревожности, страхов, самооценки (например, тест Спилбергера или методику Рене Жиля).</w:t>
      </w:r>
    </w:p>
    <w:p w14:paraId="42B1263C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Выявление проблемных зон:</w:t>
      </w:r>
    </w:p>
    <w:p w14:paraId="2114B453" w14:textId="77777777" w:rsidR="00451B4F" w:rsidRPr="00F6251E" w:rsidRDefault="00451B4F" w:rsidP="00451B4F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Определите, испытывает ли ребенок чувство вины, стыда, тревоги или страха за родителя.</w:t>
      </w:r>
    </w:p>
    <w:p w14:paraId="3256968A" w14:textId="77777777" w:rsidR="00451B4F" w:rsidRPr="00F6251E" w:rsidRDefault="00451B4F" w:rsidP="00451B4F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Проверьте, насколько ребенок вовлечен в школьную жизнь и взаимодействует со сверстниками.</w:t>
      </w:r>
    </w:p>
    <w:p w14:paraId="3EDA036D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3. Коррекционно-развивающий этап</w:t>
      </w:r>
    </w:p>
    <w:p w14:paraId="4CC23787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Работа с эмоциональной сферой ребенка:</w:t>
      </w:r>
    </w:p>
    <w:p w14:paraId="51D90218" w14:textId="77777777" w:rsidR="00451B4F" w:rsidRPr="00F6251E" w:rsidRDefault="00451B4F" w:rsidP="00451B4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Организуйте индивидуальные занятия, направленные на снижение тревожности и страха. Используйте арт-терапию (рисование, лепка), сказкотерапию, метафорические карты.</w:t>
      </w:r>
    </w:p>
    <w:p w14:paraId="0D323A93" w14:textId="77777777" w:rsidR="00451B4F" w:rsidRPr="00F6251E" w:rsidRDefault="00451B4F" w:rsidP="00451B4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Помогите ребенку выразить свои чувства через творческие упражнения: например, нарисовать «Свою семью сейчас и в будущем», «О чем я мечтаю».</w:t>
      </w:r>
    </w:p>
    <w:p w14:paraId="5AFDC370" w14:textId="77777777" w:rsidR="00451B4F" w:rsidRPr="00F6251E" w:rsidRDefault="00451B4F" w:rsidP="00451B4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Используйте релаксационные техники, такие как дыхательные упражнения («Кораблик», «Шарик»), чтобы научить ребенка справляться с тревожными состояниями.</w:t>
      </w:r>
    </w:p>
    <w:p w14:paraId="543F75B4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Формирование устойчивости к стрессу:</w:t>
      </w:r>
    </w:p>
    <w:p w14:paraId="21936850" w14:textId="77777777" w:rsidR="00451B4F" w:rsidRPr="00F6251E" w:rsidRDefault="00451B4F" w:rsidP="00451B4F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Включайте игры и упражнения, направленные на развитие психологической устойчивости, например, «Как я могу справиться со страхом».</w:t>
      </w:r>
    </w:p>
    <w:p w14:paraId="2F158A73" w14:textId="77777777" w:rsidR="00451B4F" w:rsidRDefault="00451B4F" w:rsidP="00451B4F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Обсуждайте темы смелости, героизма, преодоления трудностей с акцентом на позитивные примеры.</w:t>
      </w:r>
    </w:p>
    <w:p w14:paraId="6DC146C1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Поддержание уверенности и самооценки:</w:t>
      </w:r>
    </w:p>
    <w:p w14:paraId="2AC44E8E" w14:textId="77777777" w:rsidR="00451B4F" w:rsidRPr="00F6251E" w:rsidRDefault="00451B4F" w:rsidP="00451B4F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Хвалите ребенка за его достижения в учебе, творчестве, спорте.</w:t>
      </w:r>
    </w:p>
    <w:p w14:paraId="48065B8D" w14:textId="77777777" w:rsidR="00451B4F" w:rsidRPr="00F6251E" w:rsidRDefault="00451B4F" w:rsidP="00451B4F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lastRenderedPageBreak/>
        <w:t>Формируйте у ребенка чувство гордости за себя и свою семью, подчеркивая важность его усилий и вклад в семейное благополучие.</w:t>
      </w:r>
    </w:p>
    <w:p w14:paraId="36F31261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Развитие навыков саморегуляции:</w:t>
      </w:r>
    </w:p>
    <w:p w14:paraId="2614EB22" w14:textId="77777777" w:rsidR="00451B4F" w:rsidRPr="00F6251E" w:rsidRDefault="00451B4F" w:rsidP="00451B4F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Научите ребенка управлять своими эмоциями с помощью техник самопомощи (например, «Считай до 10», «Мое спокойное место»).</w:t>
      </w:r>
    </w:p>
    <w:p w14:paraId="0B8D2D4E" w14:textId="77777777" w:rsidR="00451B4F" w:rsidRPr="00F6251E" w:rsidRDefault="00451B4F" w:rsidP="00451B4F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Включайте упражнения на расслабление, такие как «Теплый дождь» или «Облако тепла», которые помогают снять напряжение.</w:t>
      </w:r>
    </w:p>
    <w:p w14:paraId="420FB46B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Поддержка позитивного мышления:</w:t>
      </w:r>
    </w:p>
    <w:p w14:paraId="6F8957B7" w14:textId="77777777" w:rsidR="00451B4F" w:rsidRPr="00F6251E" w:rsidRDefault="00451B4F" w:rsidP="00451B4F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Обсуждайте с ребенком планы на будущее, мечты и цели.</w:t>
      </w:r>
    </w:p>
    <w:p w14:paraId="02F70870" w14:textId="77777777" w:rsidR="00451B4F" w:rsidRPr="00F6251E" w:rsidRDefault="00451B4F" w:rsidP="00451B4F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Помогайте ребенку находить радость в повседневных делах, несмотря на возникающие трудности.</w:t>
      </w:r>
    </w:p>
    <w:p w14:paraId="5A0B5507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4. Работа с социальной адаптацией ребенка</w:t>
      </w:r>
    </w:p>
    <w:p w14:paraId="7FC9CB0D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Поддержка отношений со сверстниками:</w:t>
      </w:r>
    </w:p>
    <w:p w14:paraId="7B7FBCF0" w14:textId="77777777" w:rsidR="00451B4F" w:rsidRPr="00F6251E" w:rsidRDefault="00451B4F" w:rsidP="00451B4F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Наблюдайте за общением ребенка со сверстниками. Если он замкнут или изолирован, организуйте совместные игры, групповые занятия.</w:t>
      </w:r>
    </w:p>
    <w:p w14:paraId="6E802FE8" w14:textId="77777777" w:rsidR="00451B4F" w:rsidRPr="00F6251E" w:rsidRDefault="00451B4F" w:rsidP="00451B4F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Объясняйте ребенку, что он не одинок в своих переживаниях, и помогайте выстраивать позитивные отношения с одноклассниками.</w:t>
      </w:r>
    </w:p>
    <w:p w14:paraId="46BAC6B3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Организация групповых тренингов:</w:t>
      </w:r>
    </w:p>
    <w:p w14:paraId="06659EC4" w14:textId="77777777" w:rsidR="00451B4F" w:rsidRPr="00F6251E" w:rsidRDefault="00451B4F" w:rsidP="00451B4F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Проводите занятия, направленные на развитие уверенности и преодоление тревожности в группе.</w:t>
      </w:r>
    </w:p>
    <w:p w14:paraId="03888199" w14:textId="77777777" w:rsidR="00451B4F" w:rsidRPr="00F6251E" w:rsidRDefault="00451B4F" w:rsidP="00451B4F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Обсуждайте с детьми темы взаимопомощи, поддержки, толерантности.</w:t>
      </w:r>
    </w:p>
    <w:p w14:paraId="26E08D7F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Работа с педагогическим коллективом:</w:t>
      </w:r>
    </w:p>
    <w:p w14:paraId="0FA0FC7C" w14:textId="77777777" w:rsidR="00451B4F" w:rsidRPr="00F6251E" w:rsidRDefault="00451B4F" w:rsidP="00451B4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Информируйте учителей о состоянии ребенка (в рамках конфиденциальности) и необходимости поддержки в учебном процессе.</w:t>
      </w:r>
    </w:p>
    <w:p w14:paraId="2E02CF21" w14:textId="77777777" w:rsidR="00451B4F" w:rsidRPr="00F6251E" w:rsidRDefault="00451B4F" w:rsidP="00451B4F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Посоветуйте педагогам, как учитывать особенности эмоционального состояния ребенка.</w:t>
      </w:r>
    </w:p>
    <w:p w14:paraId="3CD0F3AA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5. Взаимодействие с семьей</w:t>
      </w:r>
    </w:p>
    <w:p w14:paraId="37208FF5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Консультирование родителей/</w:t>
      </w:r>
      <w:r>
        <w:rPr>
          <w:rFonts w:ascii="Times New Roman" w:hAnsi="Times New Roman" w:cs="Times New Roman"/>
          <w:b/>
          <w:bCs/>
          <w:sz w:val="24"/>
          <w:szCs w:val="24"/>
        </w:rPr>
        <w:t>законных представителей</w:t>
      </w:r>
      <w:r w:rsidRPr="00F625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3F839D" w14:textId="77777777" w:rsidR="00451B4F" w:rsidRPr="00F6251E" w:rsidRDefault="00451B4F" w:rsidP="00451B4F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Дайте рекомендации по созданию дома спокойной и поддерживающей атмосферы.</w:t>
      </w:r>
    </w:p>
    <w:p w14:paraId="5AA92787" w14:textId="77777777" w:rsidR="00451B4F" w:rsidRPr="00F6251E" w:rsidRDefault="00451B4F" w:rsidP="00451B4F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Объясните важность честного, но доступного для возраста разговора с ребенком о специфике участия родителя в СВО.</w:t>
      </w:r>
    </w:p>
    <w:p w14:paraId="265E4BDF" w14:textId="77777777" w:rsidR="00451B4F" w:rsidRPr="00F6251E" w:rsidRDefault="00451B4F" w:rsidP="00451B4F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Подскажите, как реагировать на тревогу и страхи ребенка, не усиливая их.</w:t>
      </w:r>
    </w:p>
    <w:p w14:paraId="0A917E16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Обучение родителей методам поддержки:</w:t>
      </w:r>
    </w:p>
    <w:p w14:paraId="0A9EBDD4" w14:textId="77777777" w:rsidR="00451B4F" w:rsidRPr="00F6251E" w:rsidRDefault="00451B4F" w:rsidP="00451B4F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Покажите, как поддерживать эмоциональную стабильность ребенка через ежедневные ритуалы (например, чтение перед сном, совместное обсуждение позитивных событий за день).</w:t>
      </w:r>
    </w:p>
    <w:p w14:paraId="06E52B76" w14:textId="77777777" w:rsidR="00451B4F" w:rsidRPr="00F6251E" w:rsidRDefault="00451B4F" w:rsidP="00451B4F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Научите родителей использовать техники активного слушания, чтобы ребенок мог свободно высказывать свои переживания.</w:t>
      </w:r>
    </w:p>
    <w:p w14:paraId="20C0FF3F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6. Поддерживающий этап</w:t>
      </w:r>
    </w:p>
    <w:p w14:paraId="270CE243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Мониторинг состояния ребенка:</w:t>
      </w:r>
    </w:p>
    <w:p w14:paraId="3450FE08" w14:textId="77777777" w:rsidR="00451B4F" w:rsidRPr="00F6251E" w:rsidRDefault="00451B4F" w:rsidP="00451B4F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Регулярно проводите наблюдения за эмоциональным состоянием ребенка, его поведением и успеваемостью.</w:t>
      </w:r>
    </w:p>
    <w:p w14:paraId="222E3CA5" w14:textId="77777777" w:rsidR="00451B4F" w:rsidRPr="00F6251E" w:rsidRDefault="00451B4F" w:rsidP="00451B4F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Организуйте регулярные индивидуальные беседы для оценки его текущих потребностей и проблем.</w:t>
      </w:r>
    </w:p>
    <w:p w14:paraId="62D94135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Продолжение коррекционной работы при необходимости:</w:t>
      </w:r>
    </w:p>
    <w:p w14:paraId="43A78218" w14:textId="77777777" w:rsidR="00451B4F" w:rsidRPr="00F6251E" w:rsidRDefault="00451B4F" w:rsidP="00451B4F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Проводите дополнительные занятия, если ребенок продолжает испытывать сложности.</w:t>
      </w:r>
    </w:p>
    <w:p w14:paraId="0C36A585" w14:textId="77777777" w:rsidR="00451B4F" w:rsidRDefault="00451B4F" w:rsidP="00451B4F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В случае необходимости направьте ребенка или семью к специалистам (психотерапевт, кризисный центр).</w:t>
      </w:r>
    </w:p>
    <w:p w14:paraId="277887C8" w14:textId="77777777" w:rsidR="00451B4F" w:rsidRPr="00EC6E45" w:rsidRDefault="00451B4F" w:rsidP="00451B4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 медицинской помощью (врач-психиатр, врач-психотерапевт, врач-невролог)</w:t>
      </w:r>
    </w:p>
    <w:p w14:paraId="55582830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Поддержка в долгосрочной перспективе:</w:t>
      </w:r>
    </w:p>
    <w:p w14:paraId="320A9AB2" w14:textId="77777777" w:rsidR="00451B4F" w:rsidRPr="00F6251E" w:rsidRDefault="00451B4F" w:rsidP="00451B4F">
      <w:pPr>
        <w:pStyle w:val="a7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Оставайтесь на связи с ребенком и семьей, чтобы они знали, что могут обратиться за помощью.</w:t>
      </w:r>
    </w:p>
    <w:p w14:paraId="5BDD6FA9" w14:textId="77777777" w:rsidR="00451B4F" w:rsidRPr="00F6251E" w:rsidRDefault="00451B4F" w:rsidP="00451B4F">
      <w:pPr>
        <w:pStyle w:val="a7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Включайте ребенка в школьные мероприятия, которые помогут ему чувствовать себя частью коллектива.</w:t>
      </w:r>
    </w:p>
    <w:p w14:paraId="59118DCB" w14:textId="77777777" w:rsidR="00451B4F" w:rsidRPr="00F6251E" w:rsidRDefault="00451B4F" w:rsidP="00451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7. Оценка эффективности работы</w:t>
      </w:r>
    </w:p>
    <w:p w14:paraId="11799810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Анализ изменений:</w:t>
      </w:r>
    </w:p>
    <w:p w14:paraId="00CB6633" w14:textId="77777777" w:rsidR="00451B4F" w:rsidRPr="00F6251E" w:rsidRDefault="00451B4F" w:rsidP="00451B4F">
      <w:pPr>
        <w:pStyle w:val="a7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Сравните результаты диагностики до и после работы с ребенком.</w:t>
      </w:r>
    </w:p>
    <w:p w14:paraId="161C517A" w14:textId="77777777" w:rsidR="00451B4F" w:rsidRPr="00F6251E" w:rsidRDefault="00451B4F" w:rsidP="00451B4F">
      <w:pPr>
        <w:pStyle w:val="a7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Оцените, снизились ли тревожность и страхи, улучшились ли самооценка и успеваемость.</w:t>
      </w:r>
    </w:p>
    <w:p w14:paraId="576E6978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Получение обратной связи от родителей:</w:t>
      </w:r>
    </w:p>
    <w:p w14:paraId="41D1161E" w14:textId="77777777" w:rsidR="00451B4F" w:rsidRPr="00F6251E" w:rsidRDefault="00451B4F" w:rsidP="00451B4F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Узнайте, заметили ли родители положительные изменения в поведении и эмоциональном состоянии ребенка.</w:t>
      </w:r>
    </w:p>
    <w:p w14:paraId="0D4A6640" w14:textId="77777777" w:rsidR="00451B4F" w:rsidRPr="00F6251E" w:rsidRDefault="00451B4F" w:rsidP="00451B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51E">
        <w:rPr>
          <w:rFonts w:ascii="Times New Roman" w:hAnsi="Times New Roman" w:cs="Times New Roman"/>
          <w:b/>
          <w:bCs/>
          <w:sz w:val="24"/>
          <w:szCs w:val="24"/>
        </w:rPr>
        <w:t>Корректировка работы:</w:t>
      </w:r>
    </w:p>
    <w:p w14:paraId="7A41678F" w14:textId="77777777" w:rsidR="00451B4F" w:rsidRDefault="00451B4F" w:rsidP="00451B4F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1E">
        <w:rPr>
          <w:rFonts w:ascii="Times New Roman" w:hAnsi="Times New Roman" w:cs="Times New Roman"/>
          <w:sz w:val="24"/>
          <w:szCs w:val="24"/>
        </w:rPr>
        <w:t>При необходимости пересмотрите подходы и методы, чтобы помощь ребенку и семье оставалась актуальной.</w:t>
      </w:r>
    </w:p>
    <w:p w14:paraId="5A9E1F69" w14:textId="77777777" w:rsidR="00720FA5" w:rsidRDefault="00720FA5"/>
    <w:sectPr w:rsidR="00720FA5" w:rsidSect="00451B4F">
      <w:pgSz w:w="11906" w:h="16838"/>
      <w:pgMar w:top="568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96B30"/>
    <w:multiLevelType w:val="hybridMultilevel"/>
    <w:tmpl w:val="E3C0E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7000"/>
    <w:multiLevelType w:val="hybridMultilevel"/>
    <w:tmpl w:val="885C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409E0"/>
    <w:multiLevelType w:val="hybridMultilevel"/>
    <w:tmpl w:val="F83CD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029DF"/>
    <w:multiLevelType w:val="hybridMultilevel"/>
    <w:tmpl w:val="27541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F3627"/>
    <w:multiLevelType w:val="hybridMultilevel"/>
    <w:tmpl w:val="8076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86296"/>
    <w:multiLevelType w:val="hybridMultilevel"/>
    <w:tmpl w:val="CADCF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D3A36"/>
    <w:multiLevelType w:val="hybridMultilevel"/>
    <w:tmpl w:val="E8D03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96C12"/>
    <w:multiLevelType w:val="hybridMultilevel"/>
    <w:tmpl w:val="8DD0E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01C77"/>
    <w:multiLevelType w:val="hybridMultilevel"/>
    <w:tmpl w:val="57363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F3B46"/>
    <w:multiLevelType w:val="hybridMultilevel"/>
    <w:tmpl w:val="46C2F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B65BD"/>
    <w:multiLevelType w:val="hybridMultilevel"/>
    <w:tmpl w:val="9C14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E340F"/>
    <w:multiLevelType w:val="hybridMultilevel"/>
    <w:tmpl w:val="9FE24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70C0E"/>
    <w:multiLevelType w:val="hybridMultilevel"/>
    <w:tmpl w:val="47AE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73B0C"/>
    <w:multiLevelType w:val="hybridMultilevel"/>
    <w:tmpl w:val="D78E2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C6BE9"/>
    <w:multiLevelType w:val="hybridMultilevel"/>
    <w:tmpl w:val="15F8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51A9C"/>
    <w:multiLevelType w:val="hybridMultilevel"/>
    <w:tmpl w:val="1C704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62C2"/>
    <w:multiLevelType w:val="hybridMultilevel"/>
    <w:tmpl w:val="CE5AD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452FD"/>
    <w:multiLevelType w:val="hybridMultilevel"/>
    <w:tmpl w:val="FC28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66363"/>
    <w:multiLevelType w:val="hybridMultilevel"/>
    <w:tmpl w:val="50EE4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8767E"/>
    <w:multiLevelType w:val="hybridMultilevel"/>
    <w:tmpl w:val="1C26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80F47"/>
    <w:multiLevelType w:val="hybridMultilevel"/>
    <w:tmpl w:val="B7CA3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66A08"/>
    <w:multiLevelType w:val="hybridMultilevel"/>
    <w:tmpl w:val="19E8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561164">
    <w:abstractNumId w:val="20"/>
  </w:num>
  <w:num w:numId="2" w16cid:durableId="2033605688">
    <w:abstractNumId w:val="1"/>
  </w:num>
  <w:num w:numId="3" w16cid:durableId="1421877658">
    <w:abstractNumId w:val="8"/>
  </w:num>
  <w:num w:numId="4" w16cid:durableId="1338074814">
    <w:abstractNumId w:val="17"/>
  </w:num>
  <w:num w:numId="5" w16cid:durableId="133455624">
    <w:abstractNumId w:val="19"/>
  </w:num>
  <w:num w:numId="6" w16cid:durableId="49772532">
    <w:abstractNumId w:val="5"/>
  </w:num>
  <w:num w:numId="7" w16cid:durableId="580871643">
    <w:abstractNumId w:val="10"/>
  </w:num>
  <w:num w:numId="8" w16cid:durableId="1453397943">
    <w:abstractNumId w:val="3"/>
  </w:num>
  <w:num w:numId="9" w16cid:durableId="1786805478">
    <w:abstractNumId w:val="16"/>
  </w:num>
  <w:num w:numId="10" w16cid:durableId="1438602573">
    <w:abstractNumId w:val="4"/>
  </w:num>
  <w:num w:numId="11" w16cid:durableId="259799204">
    <w:abstractNumId w:val="7"/>
  </w:num>
  <w:num w:numId="12" w16cid:durableId="2140145726">
    <w:abstractNumId w:val="18"/>
  </w:num>
  <w:num w:numId="13" w16cid:durableId="1997948717">
    <w:abstractNumId w:val="13"/>
  </w:num>
  <w:num w:numId="14" w16cid:durableId="726151325">
    <w:abstractNumId w:val="11"/>
  </w:num>
  <w:num w:numId="15" w16cid:durableId="958220451">
    <w:abstractNumId w:val="15"/>
  </w:num>
  <w:num w:numId="16" w16cid:durableId="1199008386">
    <w:abstractNumId w:val="14"/>
  </w:num>
  <w:num w:numId="17" w16cid:durableId="401559428">
    <w:abstractNumId w:val="9"/>
  </w:num>
  <w:num w:numId="18" w16cid:durableId="1336348429">
    <w:abstractNumId w:val="2"/>
  </w:num>
  <w:num w:numId="19" w16cid:durableId="1802191750">
    <w:abstractNumId w:val="6"/>
  </w:num>
  <w:num w:numId="20" w16cid:durableId="649988416">
    <w:abstractNumId w:val="21"/>
  </w:num>
  <w:num w:numId="21" w16cid:durableId="1819614935">
    <w:abstractNumId w:val="12"/>
  </w:num>
  <w:num w:numId="22" w16cid:durableId="189892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4F"/>
    <w:rsid w:val="000070BA"/>
    <w:rsid w:val="00451B4F"/>
    <w:rsid w:val="00720FA5"/>
    <w:rsid w:val="00A6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C01B"/>
  <w15:chartTrackingRefBased/>
  <w15:docId w15:val="{FBC4ED1F-44A0-44A8-8276-4F456FF4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B4F"/>
  </w:style>
  <w:style w:type="paragraph" w:styleId="1">
    <w:name w:val="heading 1"/>
    <w:basedOn w:val="a"/>
    <w:next w:val="a"/>
    <w:link w:val="10"/>
    <w:uiPriority w:val="9"/>
    <w:qFormat/>
    <w:rsid w:val="00451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1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1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1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1B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1B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1B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1B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1B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1B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1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1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1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1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1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1B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1B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1B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1B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51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</cp:revision>
  <dcterms:created xsi:type="dcterms:W3CDTF">2024-12-11T04:15:00Z</dcterms:created>
  <dcterms:modified xsi:type="dcterms:W3CDTF">2024-12-11T04:18:00Z</dcterms:modified>
</cp:coreProperties>
</file>