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55DC5B" w14:textId="654F3723" w:rsidR="00720FA5" w:rsidRDefault="00CE4B02" w:rsidP="00CE4B02">
      <w:pPr>
        <w:spacing w:line="240" w:lineRule="auto"/>
        <w:contextualSpacing/>
        <w:jc w:val="both"/>
      </w:pPr>
      <w:r w:rsidRPr="00CE4B02">
        <w:rPr>
          <w:rFonts w:ascii="Times New Roman" w:hAnsi="Times New Roman" w:cs="Times New Roman"/>
          <w:sz w:val="28"/>
          <w:szCs w:val="28"/>
        </w:rPr>
        <w:t>выбирать соответствующее поведение, не ущемляющее свободы и достоинства другого,</w:t>
      </w:r>
      <w:r>
        <w:rPr>
          <w:rFonts w:ascii="Times New Roman" w:hAnsi="Times New Roman" w:cs="Times New Roman"/>
          <w:sz w:val="28"/>
          <w:szCs w:val="28"/>
        </w:rPr>
        <w:t xml:space="preserve"> которое исключает</w:t>
      </w:r>
      <w:r w:rsidRPr="00CE4B02">
        <w:rPr>
          <w:rFonts w:ascii="Times New Roman" w:hAnsi="Times New Roman" w:cs="Times New Roman"/>
          <w:sz w:val="28"/>
          <w:szCs w:val="28"/>
        </w:rPr>
        <w:t xml:space="preserve"> психологическое насилие и </w:t>
      </w:r>
      <w:r>
        <w:rPr>
          <w:rFonts w:ascii="Times New Roman" w:hAnsi="Times New Roman" w:cs="Times New Roman"/>
          <w:sz w:val="28"/>
          <w:szCs w:val="28"/>
        </w:rPr>
        <w:t>способствует</w:t>
      </w:r>
      <w:r w:rsidRPr="00CE4B02">
        <w:rPr>
          <w:rFonts w:ascii="Times New Roman" w:hAnsi="Times New Roman" w:cs="Times New Roman"/>
          <w:sz w:val="28"/>
          <w:szCs w:val="28"/>
        </w:rPr>
        <w:t xml:space="preserve"> саморазвитию личности.</w:t>
      </w:r>
    </w:p>
    <w:p w14:paraId="155489A0" w14:textId="77777777" w:rsidR="00767803" w:rsidRDefault="00767803"/>
    <w:p w14:paraId="3ECEC9D5" w14:textId="77777777" w:rsidR="000D5789" w:rsidRDefault="000D5789"/>
    <w:p w14:paraId="10E49D31" w14:textId="77777777" w:rsidR="000D5789" w:rsidRDefault="000D5789"/>
    <w:p w14:paraId="02F8E877" w14:textId="3E9C45C2" w:rsidR="00CE4B02" w:rsidRPr="000D5789" w:rsidRDefault="00CE4B02" w:rsidP="000D5789">
      <w:pPr>
        <w:spacing w:line="240" w:lineRule="auto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0D5789">
        <w:rPr>
          <w:rFonts w:ascii="Times New Roman" w:hAnsi="Times New Roman" w:cs="Times New Roman"/>
          <w:i/>
          <w:iCs/>
          <w:sz w:val="28"/>
          <w:szCs w:val="28"/>
        </w:rPr>
        <w:t>Психологически безопасная образовательная среда –</w:t>
      </w:r>
      <w:r w:rsidRPr="000D578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D5789">
        <w:rPr>
          <w:rFonts w:ascii="Times New Roman" w:hAnsi="Times New Roman" w:cs="Times New Roman"/>
          <w:i/>
          <w:iCs/>
          <w:sz w:val="28"/>
          <w:szCs w:val="28"/>
        </w:rPr>
        <w:t>комплексн</w:t>
      </w:r>
      <w:r w:rsidRPr="000D5789">
        <w:rPr>
          <w:rFonts w:ascii="Times New Roman" w:hAnsi="Times New Roman" w:cs="Times New Roman"/>
          <w:i/>
          <w:iCs/>
          <w:sz w:val="28"/>
          <w:szCs w:val="28"/>
        </w:rPr>
        <w:t>ый</w:t>
      </w:r>
      <w:r w:rsidRPr="000D5789">
        <w:rPr>
          <w:rFonts w:ascii="Times New Roman" w:hAnsi="Times New Roman" w:cs="Times New Roman"/>
          <w:i/>
          <w:iCs/>
          <w:sz w:val="28"/>
          <w:szCs w:val="28"/>
        </w:rPr>
        <w:t>, системн</w:t>
      </w:r>
      <w:r w:rsidRPr="000D5789">
        <w:rPr>
          <w:rFonts w:ascii="Times New Roman" w:hAnsi="Times New Roman" w:cs="Times New Roman"/>
          <w:i/>
          <w:iCs/>
          <w:sz w:val="28"/>
          <w:szCs w:val="28"/>
        </w:rPr>
        <w:t>ый,</w:t>
      </w:r>
      <w:r w:rsidRPr="000D5789">
        <w:rPr>
          <w:rFonts w:ascii="Times New Roman" w:hAnsi="Times New Roman" w:cs="Times New Roman"/>
          <w:i/>
          <w:iCs/>
          <w:sz w:val="28"/>
          <w:szCs w:val="28"/>
        </w:rPr>
        <w:t xml:space="preserve"> специально</w:t>
      </w:r>
      <w:r w:rsidRPr="000D578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D5789">
        <w:rPr>
          <w:rFonts w:ascii="Times New Roman" w:hAnsi="Times New Roman" w:cs="Times New Roman"/>
          <w:i/>
          <w:iCs/>
          <w:sz w:val="28"/>
          <w:szCs w:val="28"/>
        </w:rPr>
        <w:t>организованн</w:t>
      </w:r>
      <w:r w:rsidRPr="000D5789">
        <w:rPr>
          <w:rFonts w:ascii="Times New Roman" w:hAnsi="Times New Roman" w:cs="Times New Roman"/>
          <w:i/>
          <w:iCs/>
          <w:sz w:val="28"/>
          <w:szCs w:val="28"/>
        </w:rPr>
        <w:t xml:space="preserve">ый </w:t>
      </w:r>
      <w:r w:rsidRPr="000D5789">
        <w:rPr>
          <w:rFonts w:ascii="Times New Roman" w:hAnsi="Times New Roman" w:cs="Times New Roman"/>
          <w:i/>
          <w:iCs/>
          <w:sz w:val="28"/>
          <w:szCs w:val="28"/>
        </w:rPr>
        <w:t>психолого-педагогическ</w:t>
      </w:r>
      <w:r w:rsidRPr="000D5789">
        <w:rPr>
          <w:rFonts w:ascii="Times New Roman" w:hAnsi="Times New Roman" w:cs="Times New Roman"/>
          <w:i/>
          <w:iCs/>
          <w:sz w:val="28"/>
          <w:szCs w:val="28"/>
        </w:rPr>
        <w:t>ий</w:t>
      </w:r>
      <w:r w:rsidRPr="000D5789">
        <w:rPr>
          <w:rFonts w:ascii="Times New Roman" w:hAnsi="Times New Roman" w:cs="Times New Roman"/>
          <w:i/>
          <w:iCs/>
          <w:sz w:val="28"/>
          <w:szCs w:val="28"/>
        </w:rPr>
        <w:t xml:space="preserve"> процесс, результат которого и включает в себя:</w:t>
      </w:r>
    </w:p>
    <w:p w14:paraId="21FAD74D" w14:textId="30246E94" w:rsidR="00CE4B02" w:rsidRPr="000D5789" w:rsidRDefault="00CE4B02" w:rsidP="000D5789">
      <w:pPr>
        <w:pStyle w:val="a7"/>
        <w:numPr>
          <w:ilvl w:val="0"/>
          <w:numId w:val="3"/>
        </w:numPr>
        <w:spacing w:after="10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D5789">
        <w:rPr>
          <w:rFonts w:ascii="Times New Roman" w:hAnsi="Times New Roman" w:cs="Times New Roman"/>
          <w:sz w:val="28"/>
          <w:szCs w:val="28"/>
        </w:rPr>
        <w:t>гуманистическую образовательную систему учреждения;</w:t>
      </w:r>
    </w:p>
    <w:p w14:paraId="2F22760C" w14:textId="41D7CA37" w:rsidR="00CE4B02" w:rsidRPr="000D5789" w:rsidRDefault="00CE4B02" w:rsidP="000D5789">
      <w:pPr>
        <w:pStyle w:val="a7"/>
        <w:numPr>
          <w:ilvl w:val="0"/>
          <w:numId w:val="3"/>
        </w:numPr>
        <w:spacing w:after="10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D5789">
        <w:rPr>
          <w:rFonts w:ascii="Times New Roman" w:hAnsi="Times New Roman" w:cs="Times New Roman"/>
          <w:sz w:val="28"/>
          <w:szCs w:val="28"/>
        </w:rPr>
        <w:t>включ</w:t>
      </w:r>
      <w:r w:rsidRPr="000D5789">
        <w:rPr>
          <w:rFonts w:ascii="Times New Roman" w:hAnsi="Times New Roman" w:cs="Times New Roman"/>
          <w:sz w:val="28"/>
          <w:szCs w:val="28"/>
        </w:rPr>
        <w:t>е</w:t>
      </w:r>
      <w:r w:rsidRPr="000D5789">
        <w:rPr>
          <w:rFonts w:ascii="Times New Roman" w:hAnsi="Times New Roman" w:cs="Times New Roman"/>
          <w:sz w:val="28"/>
          <w:szCs w:val="28"/>
        </w:rPr>
        <w:t>нность реб</w:t>
      </w:r>
      <w:r w:rsidRPr="000D5789">
        <w:rPr>
          <w:rFonts w:ascii="Times New Roman" w:hAnsi="Times New Roman" w:cs="Times New Roman"/>
          <w:sz w:val="28"/>
          <w:szCs w:val="28"/>
        </w:rPr>
        <w:t>ё</w:t>
      </w:r>
      <w:r w:rsidRPr="000D5789">
        <w:rPr>
          <w:rFonts w:ascii="Times New Roman" w:hAnsi="Times New Roman" w:cs="Times New Roman"/>
          <w:sz w:val="28"/>
          <w:szCs w:val="28"/>
        </w:rPr>
        <w:t>нка в образовательный процесс в субъектной позиции;</w:t>
      </w:r>
    </w:p>
    <w:p w14:paraId="49A6443C" w14:textId="4DF72621" w:rsidR="00767803" w:rsidRPr="000D5789" w:rsidRDefault="00CE4B02" w:rsidP="000D5789">
      <w:pPr>
        <w:pStyle w:val="a7"/>
        <w:numPr>
          <w:ilvl w:val="0"/>
          <w:numId w:val="3"/>
        </w:numPr>
        <w:spacing w:after="10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D5789">
        <w:rPr>
          <w:rFonts w:ascii="Times New Roman" w:hAnsi="Times New Roman" w:cs="Times New Roman"/>
          <w:sz w:val="28"/>
          <w:szCs w:val="28"/>
        </w:rPr>
        <w:t>наличие значимых для реб</w:t>
      </w:r>
      <w:r w:rsidRPr="000D5789">
        <w:rPr>
          <w:rFonts w:ascii="Times New Roman" w:hAnsi="Times New Roman" w:cs="Times New Roman"/>
          <w:sz w:val="28"/>
          <w:szCs w:val="28"/>
        </w:rPr>
        <w:t>ё</w:t>
      </w:r>
      <w:r w:rsidRPr="000D5789">
        <w:rPr>
          <w:rFonts w:ascii="Times New Roman" w:hAnsi="Times New Roman" w:cs="Times New Roman"/>
          <w:sz w:val="28"/>
          <w:szCs w:val="28"/>
        </w:rPr>
        <w:t>нка сообществ, обеспечивающих</w:t>
      </w:r>
      <w:r w:rsidRPr="000D5789">
        <w:rPr>
          <w:rFonts w:ascii="Times New Roman" w:hAnsi="Times New Roman" w:cs="Times New Roman"/>
          <w:sz w:val="28"/>
          <w:szCs w:val="28"/>
        </w:rPr>
        <w:t xml:space="preserve"> </w:t>
      </w:r>
      <w:r w:rsidRPr="000D5789">
        <w:rPr>
          <w:rFonts w:ascii="Times New Roman" w:hAnsi="Times New Roman" w:cs="Times New Roman"/>
          <w:sz w:val="28"/>
          <w:szCs w:val="28"/>
        </w:rPr>
        <w:t>удовлетворение его потребности в</w:t>
      </w:r>
      <w:r w:rsidRPr="000D5789">
        <w:rPr>
          <w:rFonts w:ascii="Times New Roman" w:hAnsi="Times New Roman" w:cs="Times New Roman"/>
          <w:sz w:val="28"/>
          <w:szCs w:val="28"/>
        </w:rPr>
        <w:t xml:space="preserve"> </w:t>
      </w:r>
      <w:r w:rsidRPr="000D5789">
        <w:rPr>
          <w:rFonts w:ascii="Times New Roman" w:hAnsi="Times New Roman" w:cs="Times New Roman"/>
          <w:sz w:val="28"/>
          <w:szCs w:val="28"/>
        </w:rPr>
        <w:t>межличностном общении, основанных на уважении друг ко другу.</w:t>
      </w:r>
    </w:p>
    <w:p w14:paraId="02D15A75" w14:textId="77777777" w:rsidR="00767803" w:rsidRDefault="00767803"/>
    <w:p w14:paraId="5B322558" w14:textId="77777777" w:rsidR="00767803" w:rsidRDefault="00767803"/>
    <w:p w14:paraId="0C1D0392" w14:textId="77777777" w:rsidR="00767803" w:rsidRDefault="00767803"/>
    <w:p w14:paraId="470231F5" w14:textId="77777777" w:rsidR="00767803" w:rsidRDefault="00767803"/>
    <w:p w14:paraId="44B361CE" w14:textId="77777777" w:rsidR="00767803" w:rsidRDefault="00767803"/>
    <w:p w14:paraId="36DDD33C" w14:textId="47E2DBFF" w:rsidR="00767803" w:rsidRDefault="00767803"/>
    <w:p w14:paraId="74B0F33D" w14:textId="7E12A67A" w:rsidR="00767803" w:rsidRDefault="00767803"/>
    <w:p w14:paraId="6852C9FD" w14:textId="4323C469" w:rsidR="000D5789" w:rsidRDefault="000D5789" w:rsidP="000D578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77FD123" w14:textId="1F280557" w:rsidR="000D5789" w:rsidRDefault="000D5789" w:rsidP="000D5789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0F5A50DB" w14:textId="24C4B697" w:rsidR="000D5789" w:rsidRDefault="000D5789" w:rsidP="000D578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9FD4D09" w14:textId="32346D18" w:rsidR="000D5789" w:rsidRDefault="000D5789" w:rsidP="000D578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A552639" w14:textId="17C5F132" w:rsidR="00767803" w:rsidRPr="000D5789" w:rsidRDefault="000D5789" w:rsidP="000D5789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0D5789">
        <w:rPr>
          <w:rFonts w:ascii="Times New Roman" w:hAnsi="Times New Roman" w:cs="Times New Roman"/>
          <w:b/>
          <w:bCs/>
          <w:i/>
          <w:iCs/>
          <w:sz w:val="32"/>
          <w:szCs w:val="32"/>
        </w:rPr>
        <w:t>Безопасная психологическая среда — это фундамент для гармоничного развития личности и профилактики психологических проблем.</w:t>
      </w:r>
    </w:p>
    <w:p w14:paraId="320F9D63" w14:textId="2115BF9D" w:rsidR="00767803" w:rsidRDefault="00767803"/>
    <w:p w14:paraId="61EFB2BD" w14:textId="0481D203" w:rsidR="000D5789" w:rsidRDefault="000D5789"/>
    <w:p w14:paraId="415625DC" w14:textId="2A5AE1A3" w:rsidR="000D5789" w:rsidRDefault="000D5789"/>
    <w:p w14:paraId="06C03A91" w14:textId="7C054D29" w:rsidR="000D5789" w:rsidRDefault="000D5789" w:rsidP="000D578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D5789">
        <w:rPr>
          <w:rFonts w:ascii="Times New Roman" w:hAnsi="Times New Roman" w:cs="Times New Roman"/>
          <w:sz w:val="24"/>
          <w:szCs w:val="24"/>
        </w:rPr>
        <w:t xml:space="preserve">За консультацией по теме </w:t>
      </w:r>
      <w:r>
        <w:rPr>
          <w:rFonts w:ascii="Times New Roman" w:hAnsi="Times New Roman" w:cs="Times New Roman"/>
          <w:sz w:val="24"/>
          <w:szCs w:val="24"/>
        </w:rPr>
        <w:t xml:space="preserve">создания безопасной психологической среды </w:t>
      </w:r>
      <w:r w:rsidRPr="000D5789">
        <w:rPr>
          <w:rFonts w:ascii="Times New Roman" w:hAnsi="Times New Roman" w:cs="Times New Roman"/>
          <w:sz w:val="24"/>
          <w:szCs w:val="24"/>
        </w:rPr>
        <w:t xml:space="preserve">Вы можете </w:t>
      </w:r>
      <w:r>
        <w:rPr>
          <w:rFonts w:ascii="Times New Roman" w:hAnsi="Times New Roman" w:cs="Times New Roman"/>
          <w:sz w:val="24"/>
          <w:szCs w:val="24"/>
        </w:rPr>
        <w:t xml:space="preserve">обратиться </w:t>
      </w:r>
      <w:r w:rsidRPr="000D5789">
        <w:rPr>
          <w:rFonts w:ascii="Times New Roman" w:hAnsi="Times New Roman" w:cs="Times New Roman"/>
          <w:sz w:val="24"/>
          <w:szCs w:val="24"/>
        </w:rPr>
        <w:t>к специалистам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912AE1" w14:textId="29A11523" w:rsidR="000D5789" w:rsidRDefault="000D5789" w:rsidP="000D578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D5789">
        <w:rPr>
          <w:rFonts w:ascii="Times New Roman" w:hAnsi="Times New Roman" w:cs="Times New Roman"/>
          <w:sz w:val="24"/>
          <w:szCs w:val="24"/>
        </w:rPr>
        <w:t xml:space="preserve">ГБОУ СО «Верхнетагильский центр ППМСП» </w:t>
      </w:r>
    </w:p>
    <w:p w14:paraId="20CFA22E" w14:textId="263BDE6C" w:rsidR="000D5789" w:rsidRDefault="000D5789" w:rsidP="000D578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D5789">
        <w:rPr>
          <w:rFonts w:ascii="Times New Roman" w:hAnsi="Times New Roman" w:cs="Times New Roman"/>
          <w:sz w:val="24"/>
          <w:szCs w:val="24"/>
        </w:rPr>
        <w:t>Адрес: Свердловская обл., г. Верхний Тагил,</w:t>
      </w:r>
    </w:p>
    <w:p w14:paraId="3DD27102" w14:textId="29470913" w:rsidR="000D5789" w:rsidRDefault="000D5789" w:rsidP="000D578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D5789">
        <w:rPr>
          <w:rFonts w:ascii="Times New Roman" w:hAnsi="Times New Roman" w:cs="Times New Roman"/>
          <w:sz w:val="24"/>
          <w:szCs w:val="24"/>
        </w:rPr>
        <w:t>ул. Островского 60.</w:t>
      </w:r>
    </w:p>
    <w:p w14:paraId="068AFD97" w14:textId="505D8860" w:rsidR="00767803" w:rsidRPr="000D5789" w:rsidRDefault="000D5789" w:rsidP="000D578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D5789">
        <w:rPr>
          <w:rFonts w:ascii="Times New Roman" w:hAnsi="Times New Roman" w:cs="Times New Roman"/>
          <w:sz w:val="24"/>
          <w:szCs w:val="24"/>
        </w:rPr>
        <w:t>Тел.: 8 (962) 314-39-87, 8 (34357) 2-36-02</w:t>
      </w:r>
    </w:p>
    <w:p w14:paraId="3B2DB693" w14:textId="61D0936C" w:rsidR="00767803" w:rsidRDefault="000D5789">
      <w:r w:rsidRPr="00B575B9">
        <w:rPr>
          <w:noProof/>
        </w:rPr>
        <w:drawing>
          <wp:anchor distT="0" distB="0" distL="114300" distR="114300" simplePos="0" relativeHeight="251659264" behindDoc="1" locked="0" layoutInCell="1" allowOverlap="1" wp14:anchorId="0C3BA5E7" wp14:editId="676B457A">
            <wp:simplePos x="0" y="0"/>
            <wp:positionH relativeFrom="margin">
              <wp:posOffset>4533265</wp:posOffset>
            </wp:positionH>
            <wp:positionV relativeFrom="paragraph">
              <wp:posOffset>141605</wp:posOffset>
            </wp:positionV>
            <wp:extent cx="792480" cy="670560"/>
            <wp:effectExtent l="0" t="0" r="7620" b="0"/>
            <wp:wrapTight wrapText="bothSides">
              <wp:wrapPolygon edited="0">
                <wp:start x="0" y="0"/>
                <wp:lineTo x="0" y="20864"/>
                <wp:lineTo x="21288" y="20864"/>
                <wp:lineTo x="21288" y="0"/>
                <wp:lineTo x="0" y="0"/>
              </wp:wrapPolygon>
            </wp:wrapTight>
            <wp:docPr id="234" name="Picture 234" descr="Изображение выглядит как графическая вставка, зарисовка, Графика, рисунок&#10;&#10;Автоматически созданное описа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Picture 234" descr="Изображение выглядит как графическая вставка, зарисовка, Графика, рисунок&#10;&#10;Автоматически созданное описание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46" t="9481" r="4867" b="-170"/>
                    <a:stretch/>
                  </pic:blipFill>
                  <pic:spPr>
                    <a:xfrm>
                      <a:off x="0" y="0"/>
                      <a:ext cx="79248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16B9F8" w14:textId="6F5F9ABA" w:rsidR="00767803" w:rsidRDefault="00767803"/>
    <w:p w14:paraId="75C4CDD6" w14:textId="16D3A8CE" w:rsidR="00767803" w:rsidRDefault="00767803"/>
    <w:p w14:paraId="5EDAAFC5" w14:textId="2CF1A74A" w:rsidR="00767803" w:rsidRDefault="00767803"/>
    <w:p w14:paraId="41F16C69" w14:textId="44C655AA" w:rsidR="00767803" w:rsidRDefault="00767803"/>
    <w:p w14:paraId="4FEDF26F" w14:textId="234B0FBC" w:rsidR="00767803" w:rsidRPr="00767803" w:rsidRDefault="00767803" w:rsidP="00767803">
      <w:pPr>
        <w:jc w:val="center"/>
        <w:rPr>
          <w:rFonts w:ascii="Times New Roman" w:hAnsi="Times New Roman" w:cs="Times New Roman"/>
        </w:rPr>
      </w:pPr>
      <w:r w:rsidRPr="00767803">
        <w:rPr>
          <w:rFonts w:ascii="Times New Roman" w:hAnsi="Times New Roman" w:cs="Times New Roman"/>
        </w:rPr>
        <w:t>ГБОУ СО «Верхнетагильский</w:t>
      </w:r>
      <w:r w:rsidRPr="00767803">
        <w:rPr>
          <w:rFonts w:ascii="Times New Roman" w:hAnsi="Times New Roman" w:cs="Times New Roman"/>
        </w:rPr>
        <w:t xml:space="preserve"> </w:t>
      </w:r>
      <w:r w:rsidRPr="00767803">
        <w:rPr>
          <w:rFonts w:ascii="Times New Roman" w:hAnsi="Times New Roman" w:cs="Times New Roman"/>
        </w:rPr>
        <w:t xml:space="preserve">центр </w:t>
      </w:r>
      <w:r>
        <w:rPr>
          <w:rFonts w:ascii="Times New Roman" w:hAnsi="Times New Roman" w:cs="Times New Roman"/>
        </w:rPr>
        <w:t>психолого-педагогической, медицинской и социальной помощи</w:t>
      </w:r>
      <w:r w:rsidRPr="00767803">
        <w:rPr>
          <w:rFonts w:ascii="Times New Roman" w:hAnsi="Times New Roman" w:cs="Times New Roman"/>
        </w:rPr>
        <w:t>»</w:t>
      </w:r>
    </w:p>
    <w:p w14:paraId="77F4AC8A" w14:textId="4E65424E" w:rsidR="00767803" w:rsidRDefault="00767803" w:rsidP="00767803">
      <w:pPr>
        <w:jc w:val="center"/>
        <w:rPr>
          <w:rFonts w:ascii="Times New Roman" w:hAnsi="Times New Roman" w:cs="Times New Roman"/>
        </w:rPr>
      </w:pPr>
    </w:p>
    <w:p w14:paraId="19C5B3A6" w14:textId="77777777" w:rsidR="00767803" w:rsidRDefault="00767803" w:rsidP="00767803">
      <w:pPr>
        <w:jc w:val="center"/>
        <w:rPr>
          <w:rFonts w:ascii="Times New Roman" w:hAnsi="Times New Roman" w:cs="Times New Roman"/>
        </w:rPr>
      </w:pPr>
    </w:p>
    <w:p w14:paraId="4A8AE1C0" w14:textId="77777777" w:rsidR="00767803" w:rsidRDefault="00767803" w:rsidP="00767803">
      <w:pPr>
        <w:jc w:val="center"/>
        <w:rPr>
          <w:rFonts w:ascii="Times New Roman" w:hAnsi="Times New Roman" w:cs="Times New Roman"/>
        </w:rPr>
      </w:pPr>
    </w:p>
    <w:p w14:paraId="16DE2931" w14:textId="77777777" w:rsidR="00767803" w:rsidRDefault="00767803" w:rsidP="00767803">
      <w:pPr>
        <w:jc w:val="center"/>
        <w:rPr>
          <w:rFonts w:ascii="Times New Roman" w:hAnsi="Times New Roman" w:cs="Times New Roman"/>
        </w:rPr>
      </w:pPr>
    </w:p>
    <w:p w14:paraId="7C38B401" w14:textId="77777777" w:rsidR="00767803" w:rsidRDefault="00767803" w:rsidP="00767803">
      <w:pPr>
        <w:jc w:val="center"/>
        <w:rPr>
          <w:rFonts w:ascii="Times New Roman" w:hAnsi="Times New Roman" w:cs="Times New Roman"/>
        </w:rPr>
      </w:pPr>
    </w:p>
    <w:p w14:paraId="1102B05D" w14:textId="77777777" w:rsidR="00767803" w:rsidRPr="00767803" w:rsidRDefault="00767803" w:rsidP="0076780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A02DE2" w14:textId="197A525D" w:rsidR="00767803" w:rsidRDefault="00767803" w:rsidP="00767803">
      <w:pPr>
        <w:jc w:val="center"/>
        <w:rPr>
          <w:rFonts w:ascii="Times New Roman" w:hAnsi="Times New Roman" w:cs="Times New Roman"/>
          <w:sz w:val="24"/>
          <w:szCs w:val="24"/>
        </w:rPr>
      </w:pPr>
      <w:r w:rsidRPr="00767803">
        <w:rPr>
          <w:rFonts w:ascii="Times New Roman" w:hAnsi="Times New Roman" w:cs="Times New Roman"/>
          <w:sz w:val="24"/>
          <w:szCs w:val="24"/>
        </w:rPr>
        <w:t>Буклет для педагогов</w:t>
      </w:r>
      <w:r>
        <w:rPr>
          <w:rFonts w:ascii="Times New Roman" w:hAnsi="Times New Roman" w:cs="Times New Roman"/>
          <w:sz w:val="24"/>
          <w:szCs w:val="24"/>
        </w:rPr>
        <w:t>-психологов</w:t>
      </w:r>
    </w:p>
    <w:p w14:paraId="3F18AACE" w14:textId="1F766DD1" w:rsidR="00767803" w:rsidRDefault="00767803" w:rsidP="0076780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167BD371" wp14:editId="55E72177">
            <wp:simplePos x="0" y="0"/>
            <wp:positionH relativeFrom="page">
              <wp:posOffset>7543800</wp:posOffset>
            </wp:positionH>
            <wp:positionV relativeFrom="paragraph">
              <wp:posOffset>722630</wp:posOffset>
            </wp:positionV>
            <wp:extent cx="2667000" cy="1805940"/>
            <wp:effectExtent l="0" t="0" r="0" b="3810"/>
            <wp:wrapTight wrapText="bothSides">
              <wp:wrapPolygon edited="0">
                <wp:start x="0" y="0"/>
                <wp:lineTo x="0" y="21418"/>
                <wp:lineTo x="21446" y="21418"/>
                <wp:lineTo x="21446" y="0"/>
                <wp:lineTo x="0" y="0"/>
              </wp:wrapPolygon>
            </wp:wrapTight>
            <wp:docPr id="14171527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80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7803">
        <w:rPr>
          <w:rFonts w:ascii="Times New Roman" w:hAnsi="Times New Roman" w:cs="Times New Roman"/>
          <w:b/>
          <w:bCs/>
          <w:sz w:val="32"/>
          <w:szCs w:val="32"/>
        </w:rPr>
        <w:t>Психологическая</w:t>
      </w:r>
      <w:r w:rsidRPr="0076780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67803">
        <w:rPr>
          <w:rFonts w:ascii="Times New Roman" w:hAnsi="Times New Roman" w:cs="Times New Roman"/>
          <w:b/>
          <w:bCs/>
          <w:sz w:val="32"/>
          <w:szCs w:val="32"/>
        </w:rPr>
        <w:t>безопасность</w:t>
      </w:r>
      <w:r w:rsidRPr="0076780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67803">
        <w:rPr>
          <w:rFonts w:ascii="Times New Roman" w:hAnsi="Times New Roman" w:cs="Times New Roman"/>
          <w:b/>
          <w:bCs/>
          <w:sz w:val="32"/>
          <w:szCs w:val="32"/>
        </w:rPr>
        <w:t>образовательной</w:t>
      </w:r>
      <w:r w:rsidRPr="0076780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67803">
        <w:rPr>
          <w:rFonts w:ascii="Times New Roman" w:hAnsi="Times New Roman" w:cs="Times New Roman"/>
          <w:b/>
          <w:bCs/>
          <w:sz w:val="32"/>
          <w:szCs w:val="32"/>
        </w:rPr>
        <w:t>среды</w:t>
      </w:r>
    </w:p>
    <w:p w14:paraId="2F8AEF45" w14:textId="3D0C6473" w:rsidR="00767803" w:rsidRDefault="00767803" w:rsidP="0076780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5D58CD2" w14:textId="77777777" w:rsidR="00767803" w:rsidRDefault="00767803" w:rsidP="0076780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48BC359" w14:textId="77777777" w:rsidR="00767803" w:rsidRDefault="00767803" w:rsidP="0076780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1052C17" w14:textId="77777777" w:rsidR="00767803" w:rsidRDefault="00767803" w:rsidP="0076780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04E898C" w14:textId="43D4539B" w:rsidR="00767803" w:rsidRDefault="00767803" w:rsidP="00767803">
      <w:pPr>
        <w:jc w:val="center"/>
        <w:rPr>
          <w:rFonts w:ascii="Times New Roman" w:hAnsi="Times New Roman" w:cs="Times New Roman"/>
          <w:sz w:val="24"/>
          <w:szCs w:val="24"/>
        </w:rPr>
      </w:pPr>
      <w:r w:rsidRPr="00767803">
        <w:rPr>
          <w:rFonts w:ascii="Times New Roman" w:hAnsi="Times New Roman" w:cs="Times New Roman"/>
          <w:sz w:val="24"/>
          <w:szCs w:val="24"/>
        </w:rPr>
        <w:t>2024 г.</w:t>
      </w:r>
    </w:p>
    <w:p w14:paraId="7B025653" w14:textId="048081F5" w:rsidR="00887A0A" w:rsidRDefault="00887A0A" w:rsidP="00887A0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87A0A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Психологически безопасная среда — это среда, в которой большинство участников имеют положительное отношение и высокий уровень удовлетворённости.</w:t>
      </w:r>
    </w:p>
    <w:p w14:paraId="2E1841A7" w14:textId="38AAB0AA" w:rsidR="00887A0A" w:rsidRPr="00887A0A" w:rsidRDefault="00887A0A" w:rsidP="00887A0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B69457A" w14:textId="244A6206" w:rsidR="00887A0A" w:rsidRDefault="00887A0A" w:rsidP="00887A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7A0A">
        <w:rPr>
          <w:rFonts w:ascii="Times New Roman" w:hAnsi="Times New Roman" w:cs="Times New Roman"/>
          <w:sz w:val="28"/>
          <w:szCs w:val="28"/>
        </w:rPr>
        <w:t>Безопасная психологическая образовательная среда: свободная от проявления психологического насилия</w:t>
      </w:r>
      <w:r w:rsidRPr="00887A0A">
        <w:rPr>
          <w:rFonts w:ascii="Times New Roman" w:hAnsi="Times New Roman" w:cs="Times New Roman"/>
          <w:sz w:val="28"/>
          <w:szCs w:val="28"/>
        </w:rPr>
        <w:t xml:space="preserve"> </w:t>
      </w:r>
      <w:r w:rsidRPr="00887A0A">
        <w:rPr>
          <w:rFonts w:ascii="Times New Roman" w:hAnsi="Times New Roman" w:cs="Times New Roman"/>
          <w:sz w:val="28"/>
          <w:szCs w:val="28"/>
        </w:rPr>
        <w:t>среда взаимодействия, имеющая</w:t>
      </w:r>
      <w:r w:rsidRPr="00887A0A">
        <w:rPr>
          <w:rFonts w:ascii="Times New Roman" w:hAnsi="Times New Roman" w:cs="Times New Roman"/>
          <w:sz w:val="28"/>
          <w:szCs w:val="28"/>
        </w:rPr>
        <w:t xml:space="preserve"> </w:t>
      </w:r>
      <w:r w:rsidRPr="00887A0A">
        <w:rPr>
          <w:rFonts w:ascii="Times New Roman" w:hAnsi="Times New Roman" w:cs="Times New Roman"/>
          <w:sz w:val="28"/>
          <w:szCs w:val="28"/>
        </w:rPr>
        <w:t>референтную значимость для</w:t>
      </w:r>
      <w:r w:rsidRPr="00887A0A">
        <w:rPr>
          <w:rFonts w:ascii="Times New Roman" w:hAnsi="Times New Roman" w:cs="Times New Roman"/>
          <w:sz w:val="28"/>
          <w:szCs w:val="28"/>
        </w:rPr>
        <w:t xml:space="preserve"> </w:t>
      </w:r>
      <w:r w:rsidRPr="00887A0A">
        <w:rPr>
          <w:rFonts w:ascii="Times New Roman" w:hAnsi="Times New Roman" w:cs="Times New Roman"/>
          <w:sz w:val="28"/>
          <w:szCs w:val="28"/>
        </w:rPr>
        <w:t>включенных в не</w:t>
      </w:r>
      <w:r w:rsidRPr="00887A0A">
        <w:rPr>
          <w:rFonts w:ascii="Times New Roman" w:hAnsi="Times New Roman" w:cs="Times New Roman"/>
          <w:sz w:val="28"/>
          <w:szCs w:val="28"/>
        </w:rPr>
        <w:t>ё</w:t>
      </w:r>
      <w:r w:rsidRPr="00887A0A">
        <w:rPr>
          <w:rFonts w:ascii="Times New Roman" w:hAnsi="Times New Roman" w:cs="Times New Roman"/>
          <w:sz w:val="28"/>
          <w:szCs w:val="28"/>
        </w:rPr>
        <w:t xml:space="preserve"> субъектов, характеризующаяся преобладанием</w:t>
      </w:r>
      <w:r w:rsidRPr="00887A0A">
        <w:rPr>
          <w:rFonts w:ascii="Times New Roman" w:hAnsi="Times New Roman" w:cs="Times New Roman"/>
          <w:sz w:val="28"/>
          <w:szCs w:val="28"/>
        </w:rPr>
        <w:t xml:space="preserve"> </w:t>
      </w:r>
      <w:r w:rsidRPr="00887A0A">
        <w:rPr>
          <w:rFonts w:ascii="Times New Roman" w:hAnsi="Times New Roman" w:cs="Times New Roman"/>
          <w:sz w:val="28"/>
          <w:szCs w:val="28"/>
        </w:rPr>
        <w:t xml:space="preserve">гуманистической </w:t>
      </w:r>
      <w:proofErr w:type="spellStart"/>
      <w:r w:rsidRPr="00887A0A">
        <w:rPr>
          <w:rFonts w:ascii="Times New Roman" w:hAnsi="Times New Roman" w:cs="Times New Roman"/>
          <w:sz w:val="28"/>
          <w:szCs w:val="28"/>
        </w:rPr>
        <w:t>центрации</w:t>
      </w:r>
      <w:proofErr w:type="spellEnd"/>
      <w:r w:rsidRPr="00887A0A">
        <w:rPr>
          <w:rFonts w:ascii="Times New Roman" w:hAnsi="Times New Roman" w:cs="Times New Roman"/>
          <w:sz w:val="28"/>
          <w:szCs w:val="28"/>
        </w:rPr>
        <w:t xml:space="preserve"> участников, которая отражается в</w:t>
      </w:r>
      <w:r w:rsidRPr="00887A0A">
        <w:rPr>
          <w:rFonts w:ascii="Times New Roman" w:hAnsi="Times New Roman" w:cs="Times New Roman"/>
          <w:sz w:val="28"/>
          <w:szCs w:val="28"/>
        </w:rPr>
        <w:t xml:space="preserve"> </w:t>
      </w:r>
      <w:r w:rsidRPr="00887A0A">
        <w:rPr>
          <w:rFonts w:ascii="Times New Roman" w:hAnsi="Times New Roman" w:cs="Times New Roman"/>
          <w:sz w:val="28"/>
          <w:szCs w:val="28"/>
        </w:rPr>
        <w:t>коммуникативных и эмоционально-личностных характеристиках</w:t>
      </w:r>
      <w:r w:rsidRPr="00887A0A">
        <w:rPr>
          <w:rFonts w:ascii="Times New Roman" w:hAnsi="Times New Roman" w:cs="Times New Roman"/>
          <w:sz w:val="28"/>
          <w:szCs w:val="28"/>
        </w:rPr>
        <w:t xml:space="preserve"> </w:t>
      </w:r>
      <w:r w:rsidRPr="00887A0A">
        <w:rPr>
          <w:rFonts w:ascii="Times New Roman" w:hAnsi="Times New Roman" w:cs="Times New Roman"/>
          <w:sz w:val="28"/>
          <w:szCs w:val="28"/>
        </w:rPr>
        <w:t>е</w:t>
      </w:r>
      <w:r w:rsidRPr="00887A0A">
        <w:rPr>
          <w:rFonts w:ascii="Times New Roman" w:hAnsi="Times New Roman" w:cs="Times New Roman"/>
          <w:sz w:val="28"/>
          <w:szCs w:val="28"/>
        </w:rPr>
        <w:t>ё</w:t>
      </w:r>
      <w:r w:rsidRPr="00887A0A">
        <w:rPr>
          <w:rFonts w:ascii="Times New Roman" w:hAnsi="Times New Roman" w:cs="Times New Roman"/>
          <w:sz w:val="28"/>
          <w:szCs w:val="28"/>
        </w:rPr>
        <w:t xml:space="preserve"> субъектов.</w:t>
      </w:r>
    </w:p>
    <w:p w14:paraId="70444A81" w14:textId="6E370F25" w:rsidR="00887A0A" w:rsidRPr="00887A0A" w:rsidRDefault="00887A0A" w:rsidP="00887A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1EEDE3D" w14:textId="6D02A0D2" w:rsidR="00767803" w:rsidRDefault="001523B2" w:rsidP="00887A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6BC26B76" wp14:editId="626621AD">
            <wp:simplePos x="0" y="0"/>
            <wp:positionH relativeFrom="margin">
              <wp:posOffset>296545</wp:posOffset>
            </wp:positionH>
            <wp:positionV relativeFrom="paragraph">
              <wp:posOffset>1600200</wp:posOffset>
            </wp:positionV>
            <wp:extent cx="2461260" cy="1531620"/>
            <wp:effectExtent l="0" t="0" r="0" b="0"/>
            <wp:wrapTight wrapText="bothSides">
              <wp:wrapPolygon edited="0">
                <wp:start x="0" y="0"/>
                <wp:lineTo x="0" y="21224"/>
                <wp:lineTo x="21399" y="21224"/>
                <wp:lineTo x="21399" y="0"/>
                <wp:lineTo x="0" y="0"/>
              </wp:wrapPolygon>
            </wp:wrapTight>
            <wp:docPr id="177242297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60" cy="1531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7A0A" w:rsidRPr="00887A0A">
        <w:rPr>
          <w:rFonts w:ascii="Times New Roman" w:hAnsi="Times New Roman" w:cs="Times New Roman"/>
          <w:sz w:val="28"/>
          <w:szCs w:val="28"/>
        </w:rPr>
        <w:t>Участники образовательной</w:t>
      </w:r>
      <w:r w:rsidR="00887A0A" w:rsidRPr="00887A0A">
        <w:rPr>
          <w:rFonts w:ascii="Times New Roman" w:hAnsi="Times New Roman" w:cs="Times New Roman"/>
          <w:sz w:val="28"/>
          <w:szCs w:val="28"/>
        </w:rPr>
        <w:t xml:space="preserve"> </w:t>
      </w:r>
      <w:r w:rsidR="00887A0A" w:rsidRPr="00887A0A">
        <w:rPr>
          <w:rFonts w:ascii="Times New Roman" w:hAnsi="Times New Roman" w:cs="Times New Roman"/>
          <w:sz w:val="28"/>
          <w:szCs w:val="28"/>
        </w:rPr>
        <w:t>среды образовательной организации и сама образовательная среда</w:t>
      </w:r>
      <w:r w:rsidR="00887A0A" w:rsidRPr="00887A0A">
        <w:rPr>
          <w:rFonts w:ascii="Times New Roman" w:hAnsi="Times New Roman" w:cs="Times New Roman"/>
          <w:sz w:val="28"/>
          <w:szCs w:val="28"/>
        </w:rPr>
        <w:t xml:space="preserve"> </w:t>
      </w:r>
      <w:r w:rsidR="00887A0A" w:rsidRPr="00887A0A">
        <w:rPr>
          <w:rFonts w:ascii="Times New Roman" w:hAnsi="Times New Roman" w:cs="Times New Roman"/>
          <w:sz w:val="28"/>
          <w:szCs w:val="28"/>
        </w:rPr>
        <w:t>являются как субъектами, обеспечивающими психологическую</w:t>
      </w:r>
      <w:r w:rsidR="00887A0A" w:rsidRPr="00887A0A">
        <w:rPr>
          <w:rFonts w:ascii="Times New Roman" w:hAnsi="Times New Roman" w:cs="Times New Roman"/>
          <w:sz w:val="28"/>
          <w:szCs w:val="28"/>
        </w:rPr>
        <w:t xml:space="preserve"> </w:t>
      </w:r>
      <w:r w:rsidR="00887A0A" w:rsidRPr="00887A0A">
        <w:rPr>
          <w:rFonts w:ascii="Times New Roman" w:hAnsi="Times New Roman" w:cs="Times New Roman"/>
          <w:sz w:val="28"/>
          <w:szCs w:val="28"/>
        </w:rPr>
        <w:t>безопасность, так и объектами, нуждающимися в ней, а также и</w:t>
      </w:r>
      <w:r w:rsidR="00887A0A">
        <w:rPr>
          <w:rFonts w:ascii="Times New Roman" w:hAnsi="Times New Roman" w:cs="Times New Roman"/>
          <w:sz w:val="28"/>
          <w:szCs w:val="28"/>
        </w:rPr>
        <w:t xml:space="preserve"> </w:t>
      </w:r>
      <w:r w:rsidR="00887A0A" w:rsidRPr="00887A0A">
        <w:rPr>
          <w:rFonts w:ascii="Times New Roman" w:hAnsi="Times New Roman" w:cs="Times New Roman"/>
          <w:sz w:val="28"/>
          <w:szCs w:val="28"/>
        </w:rPr>
        <w:t>средствами е</w:t>
      </w:r>
      <w:r w:rsidR="00887A0A" w:rsidRPr="00887A0A">
        <w:rPr>
          <w:rFonts w:ascii="Times New Roman" w:hAnsi="Times New Roman" w:cs="Times New Roman"/>
          <w:sz w:val="28"/>
          <w:szCs w:val="28"/>
        </w:rPr>
        <w:t xml:space="preserve">ё </w:t>
      </w:r>
      <w:r w:rsidR="00887A0A" w:rsidRPr="00887A0A">
        <w:rPr>
          <w:rFonts w:ascii="Times New Roman" w:hAnsi="Times New Roman" w:cs="Times New Roman"/>
          <w:sz w:val="28"/>
          <w:szCs w:val="28"/>
        </w:rPr>
        <w:t>обеспечения</w:t>
      </w:r>
      <w:r w:rsidR="00887A0A" w:rsidRPr="00887A0A">
        <w:rPr>
          <w:rFonts w:ascii="Times New Roman" w:hAnsi="Times New Roman" w:cs="Times New Roman"/>
          <w:sz w:val="28"/>
          <w:szCs w:val="28"/>
        </w:rPr>
        <w:t>.</w:t>
      </w:r>
    </w:p>
    <w:p w14:paraId="26BEDFF1" w14:textId="77777777" w:rsidR="001523B2" w:rsidRDefault="001523B2" w:rsidP="001523B2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B1A79D" w14:textId="1DC196B2" w:rsidR="001523B2" w:rsidRDefault="001523B2" w:rsidP="001523B2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23B2">
        <w:rPr>
          <w:rFonts w:ascii="Times New Roman" w:hAnsi="Times New Roman" w:cs="Times New Roman"/>
          <w:b/>
          <w:bCs/>
          <w:sz w:val="28"/>
          <w:szCs w:val="28"/>
        </w:rPr>
        <w:t>Угрозы психологической безопасности образовательной среды:</w:t>
      </w:r>
    </w:p>
    <w:p w14:paraId="360C8787" w14:textId="77777777" w:rsidR="001523B2" w:rsidRPr="001523B2" w:rsidRDefault="001523B2" w:rsidP="001523B2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</w:rPr>
      </w:pPr>
    </w:p>
    <w:p w14:paraId="446C0B07" w14:textId="2B487E99" w:rsidR="001523B2" w:rsidRPr="001523B2" w:rsidRDefault="001523B2" w:rsidP="001523B2">
      <w:pPr>
        <w:pStyle w:val="a7"/>
        <w:numPr>
          <w:ilvl w:val="0"/>
          <w:numId w:val="1"/>
        </w:numPr>
        <w:spacing w:after="10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488668F2" wp14:editId="04E1B840">
            <wp:simplePos x="0" y="0"/>
            <wp:positionH relativeFrom="margin">
              <wp:posOffset>3807460</wp:posOffset>
            </wp:positionH>
            <wp:positionV relativeFrom="paragraph">
              <wp:posOffset>465455</wp:posOffset>
            </wp:positionV>
            <wp:extent cx="2514600" cy="769620"/>
            <wp:effectExtent l="0" t="0" r="0" b="0"/>
            <wp:wrapTight wrapText="bothSides">
              <wp:wrapPolygon edited="0">
                <wp:start x="0" y="0"/>
                <wp:lineTo x="0" y="20851"/>
                <wp:lineTo x="21436" y="20851"/>
                <wp:lineTo x="21436" y="0"/>
                <wp:lineTo x="0" y="0"/>
              </wp:wrapPolygon>
            </wp:wrapTight>
            <wp:docPr id="122775619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523B2">
        <w:rPr>
          <w:rFonts w:ascii="Times New Roman" w:hAnsi="Times New Roman" w:cs="Times New Roman"/>
          <w:sz w:val="28"/>
          <w:szCs w:val="28"/>
        </w:rPr>
        <w:t>психологическое насилие в</w:t>
      </w:r>
      <w:r w:rsidRPr="001523B2">
        <w:rPr>
          <w:rFonts w:ascii="Times New Roman" w:hAnsi="Times New Roman" w:cs="Times New Roman"/>
          <w:sz w:val="28"/>
          <w:szCs w:val="28"/>
        </w:rPr>
        <w:t xml:space="preserve"> </w:t>
      </w:r>
      <w:r w:rsidRPr="001523B2">
        <w:rPr>
          <w:rFonts w:ascii="Times New Roman" w:hAnsi="Times New Roman" w:cs="Times New Roman"/>
          <w:sz w:val="28"/>
          <w:szCs w:val="28"/>
        </w:rPr>
        <w:t>процессе взаимодействия;</w:t>
      </w:r>
    </w:p>
    <w:p w14:paraId="28F2E068" w14:textId="1ACC3F64" w:rsidR="001523B2" w:rsidRPr="001523B2" w:rsidRDefault="001523B2" w:rsidP="001523B2">
      <w:pPr>
        <w:pStyle w:val="a7"/>
        <w:numPr>
          <w:ilvl w:val="0"/>
          <w:numId w:val="1"/>
        </w:numPr>
        <w:spacing w:after="10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23B2">
        <w:rPr>
          <w:rFonts w:ascii="Times New Roman" w:hAnsi="Times New Roman" w:cs="Times New Roman"/>
          <w:sz w:val="28"/>
          <w:szCs w:val="28"/>
        </w:rPr>
        <w:t>непризнание референтной значимости образовательной среды, и,</w:t>
      </w:r>
      <w:r w:rsidRPr="001523B2">
        <w:rPr>
          <w:rFonts w:ascii="Times New Roman" w:hAnsi="Times New Roman" w:cs="Times New Roman"/>
          <w:sz w:val="28"/>
          <w:szCs w:val="28"/>
        </w:rPr>
        <w:t xml:space="preserve"> </w:t>
      </w:r>
      <w:r w:rsidRPr="001523B2">
        <w:rPr>
          <w:rFonts w:ascii="Times New Roman" w:hAnsi="Times New Roman" w:cs="Times New Roman"/>
          <w:sz w:val="28"/>
          <w:szCs w:val="28"/>
        </w:rPr>
        <w:t>как следствие, реализация намерения е</w:t>
      </w:r>
      <w:r w:rsidRPr="001523B2">
        <w:rPr>
          <w:rFonts w:ascii="Times New Roman" w:hAnsi="Times New Roman" w:cs="Times New Roman"/>
          <w:sz w:val="28"/>
          <w:szCs w:val="28"/>
        </w:rPr>
        <w:t>ё</w:t>
      </w:r>
      <w:r w:rsidRPr="001523B2">
        <w:rPr>
          <w:rFonts w:ascii="Times New Roman" w:hAnsi="Times New Roman" w:cs="Times New Roman"/>
          <w:sz w:val="28"/>
          <w:szCs w:val="28"/>
        </w:rPr>
        <w:t xml:space="preserve"> покинуть или отрицание е</w:t>
      </w:r>
      <w:r w:rsidRPr="001523B2">
        <w:rPr>
          <w:rFonts w:ascii="Times New Roman" w:hAnsi="Times New Roman" w:cs="Times New Roman"/>
          <w:sz w:val="28"/>
          <w:szCs w:val="28"/>
        </w:rPr>
        <w:t xml:space="preserve">ё </w:t>
      </w:r>
      <w:r w:rsidRPr="001523B2">
        <w:rPr>
          <w:rFonts w:ascii="Times New Roman" w:hAnsi="Times New Roman" w:cs="Times New Roman"/>
          <w:sz w:val="28"/>
          <w:szCs w:val="28"/>
        </w:rPr>
        <w:t>ценностей и норм;</w:t>
      </w:r>
    </w:p>
    <w:p w14:paraId="10F22381" w14:textId="552345DD" w:rsidR="001523B2" w:rsidRPr="001523B2" w:rsidRDefault="001523B2" w:rsidP="001523B2">
      <w:pPr>
        <w:pStyle w:val="a7"/>
        <w:numPr>
          <w:ilvl w:val="0"/>
          <w:numId w:val="1"/>
        </w:numPr>
        <w:spacing w:after="10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23B2">
        <w:rPr>
          <w:rFonts w:ascii="Times New Roman" w:hAnsi="Times New Roman" w:cs="Times New Roman"/>
          <w:sz w:val="28"/>
          <w:szCs w:val="28"/>
        </w:rPr>
        <w:t>отсутствие удовлетвор</w:t>
      </w:r>
      <w:r w:rsidRPr="001523B2">
        <w:rPr>
          <w:rFonts w:ascii="Times New Roman" w:hAnsi="Times New Roman" w:cs="Times New Roman"/>
          <w:sz w:val="28"/>
          <w:szCs w:val="28"/>
        </w:rPr>
        <w:t>ё</w:t>
      </w:r>
      <w:r w:rsidRPr="001523B2">
        <w:rPr>
          <w:rFonts w:ascii="Times New Roman" w:hAnsi="Times New Roman" w:cs="Times New Roman"/>
          <w:sz w:val="28"/>
          <w:szCs w:val="28"/>
        </w:rPr>
        <w:t>нности в</w:t>
      </w:r>
      <w:r w:rsidRPr="001523B2">
        <w:rPr>
          <w:rFonts w:ascii="Times New Roman" w:hAnsi="Times New Roman" w:cs="Times New Roman"/>
          <w:sz w:val="28"/>
          <w:szCs w:val="28"/>
        </w:rPr>
        <w:t xml:space="preserve"> </w:t>
      </w:r>
      <w:r w:rsidRPr="001523B2">
        <w:rPr>
          <w:rFonts w:ascii="Times New Roman" w:hAnsi="Times New Roman" w:cs="Times New Roman"/>
          <w:sz w:val="28"/>
          <w:szCs w:val="28"/>
        </w:rPr>
        <w:t>личностно-доверительном общении</w:t>
      </w:r>
      <w:r w:rsidRPr="001523B2">
        <w:rPr>
          <w:rFonts w:ascii="Times New Roman" w:hAnsi="Times New Roman" w:cs="Times New Roman"/>
          <w:sz w:val="28"/>
          <w:szCs w:val="28"/>
        </w:rPr>
        <w:t xml:space="preserve"> </w:t>
      </w:r>
      <w:r w:rsidRPr="001523B2">
        <w:rPr>
          <w:rFonts w:ascii="Times New Roman" w:hAnsi="Times New Roman" w:cs="Times New Roman"/>
          <w:sz w:val="28"/>
          <w:szCs w:val="28"/>
        </w:rPr>
        <w:t>и основными характеристиками процесса взаимодействия всех участников образовательной среды;</w:t>
      </w:r>
    </w:p>
    <w:p w14:paraId="6409D37C" w14:textId="2BA79173" w:rsidR="001523B2" w:rsidRPr="001523B2" w:rsidRDefault="001523B2" w:rsidP="001523B2">
      <w:pPr>
        <w:pStyle w:val="a7"/>
        <w:numPr>
          <w:ilvl w:val="0"/>
          <w:numId w:val="1"/>
        </w:numPr>
        <w:spacing w:after="10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23B2">
        <w:rPr>
          <w:rFonts w:ascii="Times New Roman" w:hAnsi="Times New Roman" w:cs="Times New Roman"/>
          <w:sz w:val="28"/>
          <w:szCs w:val="28"/>
        </w:rPr>
        <w:t>неразвитость системы психологической помощи в образовательной</w:t>
      </w:r>
      <w:r w:rsidRPr="001523B2">
        <w:rPr>
          <w:rFonts w:ascii="Times New Roman" w:hAnsi="Times New Roman" w:cs="Times New Roman"/>
          <w:sz w:val="28"/>
          <w:szCs w:val="28"/>
        </w:rPr>
        <w:t xml:space="preserve"> </w:t>
      </w:r>
      <w:r w:rsidRPr="001523B2">
        <w:rPr>
          <w:rFonts w:ascii="Times New Roman" w:hAnsi="Times New Roman" w:cs="Times New Roman"/>
          <w:sz w:val="28"/>
          <w:szCs w:val="28"/>
        </w:rPr>
        <w:t>организации;</w:t>
      </w:r>
    </w:p>
    <w:p w14:paraId="68032D1D" w14:textId="14FC7989" w:rsidR="001523B2" w:rsidRPr="001523B2" w:rsidRDefault="001523B2" w:rsidP="001523B2">
      <w:pPr>
        <w:pStyle w:val="a7"/>
        <w:numPr>
          <w:ilvl w:val="0"/>
          <w:numId w:val="1"/>
        </w:numPr>
        <w:spacing w:after="10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23B2">
        <w:rPr>
          <w:rFonts w:ascii="Times New Roman" w:hAnsi="Times New Roman" w:cs="Times New Roman"/>
          <w:sz w:val="28"/>
          <w:szCs w:val="28"/>
        </w:rPr>
        <w:t>эмоциональное выгорание педагогов образовательной организации.</w:t>
      </w:r>
    </w:p>
    <w:p w14:paraId="0B32D5CC" w14:textId="77777777" w:rsidR="001523B2" w:rsidRDefault="001523B2" w:rsidP="001523B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1638FC3" w14:textId="77777777" w:rsidR="001523B2" w:rsidRDefault="001523B2" w:rsidP="001523B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06F5AAC" w14:textId="77777777" w:rsidR="001523B2" w:rsidRDefault="001523B2" w:rsidP="001523B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40A8D36" w14:textId="381C1B49" w:rsidR="001523B2" w:rsidRPr="00CE4B02" w:rsidRDefault="001523B2" w:rsidP="001523B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E4B02">
        <w:rPr>
          <w:rFonts w:ascii="Times New Roman" w:hAnsi="Times New Roman" w:cs="Times New Roman"/>
          <w:sz w:val="28"/>
          <w:szCs w:val="28"/>
          <w:u w:val="single"/>
        </w:rPr>
        <w:t>Для обеспечения психологической</w:t>
      </w:r>
      <w:r w:rsidRPr="00CE4B0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E4B02">
        <w:rPr>
          <w:rFonts w:ascii="Times New Roman" w:hAnsi="Times New Roman" w:cs="Times New Roman"/>
          <w:sz w:val="28"/>
          <w:szCs w:val="28"/>
          <w:u w:val="single"/>
        </w:rPr>
        <w:t>безопасности в образовательной среде необходимо опираться на следующие принципы:</w:t>
      </w:r>
    </w:p>
    <w:p w14:paraId="454C4E69" w14:textId="2D50CF77" w:rsidR="001523B2" w:rsidRPr="00CE4B02" w:rsidRDefault="001523B2" w:rsidP="00CE4B02">
      <w:pPr>
        <w:pStyle w:val="a7"/>
        <w:numPr>
          <w:ilvl w:val="0"/>
          <w:numId w:val="2"/>
        </w:numPr>
        <w:spacing w:after="10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E4B02">
        <w:rPr>
          <w:rFonts w:ascii="Times New Roman" w:hAnsi="Times New Roman" w:cs="Times New Roman"/>
          <w:b/>
          <w:bCs/>
          <w:sz w:val="28"/>
          <w:szCs w:val="28"/>
        </w:rPr>
        <w:t>принцип опоры на развивающее образование</w:t>
      </w:r>
      <w:r w:rsidRPr="00CE4B02">
        <w:rPr>
          <w:rFonts w:ascii="Times New Roman" w:hAnsi="Times New Roman" w:cs="Times New Roman"/>
          <w:sz w:val="28"/>
          <w:szCs w:val="28"/>
        </w:rPr>
        <w:t>, главной целью которого является не обучение, а развитие личностной,</w:t>
      </w:r>
      <w:r w:rsidRPr="00CE4B02">
        <w:rPr>
          <w:rFonts w:ascii="Times New Roman" w:hAnsi="Times New Roman" w:cs="Times New Roman"/>
          <w:sz w:val="28"/>
          <w:szCs w:val="28"/>
        </w:rPr>
        <w:t xml:space="preserve"> </w:t>
      </w:r>
      <w:r w:rsidRPr="00CE4B02">
        <w:rPr>
          <w:rFonts w:ascii="Times New Roman" w:hAnsi="Times New Roman" w:cs="Times New Roman"/>
          <w:sz w:val="28"/>
          <w:szCs w:val="28"/>
        </w:rPr>
        <w:t>эмоциональной, физической, интеллектуальной, социальной и духовной сфер сознания;</w:t>
      </w:r>
    </w:p>
    <w:p w14:paraId="780F887E" w14:textId="1033E093" w:rsidR="001523B2" w:rsidRPr="00CE4B02" w:rsidRDefault="00CE4B02" w:rsidP="00CE4B02">
      <w:pPr>
        <w:pStyle w:val="a7"/>
        <w:numPr>
          <w:ilvl w:val="0"/>
          <w:numId w:val="2"/>
        </w:numPr>
        <w:spacing w:after="10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7F936A47" wp14:editId="6B6D83F5">
            <wp:simplePos x="0" y="0"/>
            <wp:positionH relativeFrom="margin">
              <wp:align>right</wp:align>
            </wp:positionH>
            <wp:positionV relativeFrom="paragraph">
              <wp:posOffset>105410</wp:posOffset>
            </wp:positionV>
            <wp:extent cx="1461135" cy="975360"/>
            <wp:effectExtent l="0" t="0" r="5715" b="0"/>
            <wp:wrapTight wrapText="bothSides">
              <wp:wrapPolygon edited="0">
                <wp:start x="0" y="0"/>
                <wp:lineTo x="0" y="21094"/>
                <wp:lineTo x="21403" y="21094"/>
                <wp:lineTo x="21403" y="0"/>
                <wp:lineTo x="0" y="0"/>
              </wp:wrapPolygon>
            </wp:wrapTight>
            <wp:docPr id="44083767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13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23B2" w:rsidRPr="00CE4B02">
        <w:rPr>
          <w:rFonts w:ascii="Times New Roman" w:hAnsi="Times New Roman" w:cs="Times New Roman"/>
          <w:b/>
          <w:bCs/>
          <w:sz w:val="28"/>
          <w:szCs w:val="28"/>
        </w:rPr>
        <w:t>принцип психологической защиты</w:t>
      </w:r>
      <w:r w:rsidR="001523B2" w:rsidRPr="00CE4B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523B2" w:rsidRPr="00CE4B02">
        <w:rPr>
          <w:rFonts w:ascii="Times New Roman" w:hAnsi="Times New Roman" w:cs="Times New Roman"/>
          <w:b/>
          <w:bCs/>
          <w:sz w:val="28"/>
          <w:szCs w:val="28"/>
        </w:rPr>
        <w:t>личности</w:t>
      </w:r>
      <w:r w:rsidR="001523B2" w:rsidRPr="00CE4B02">
        <w:rPr>
          <w:rFonts w:ascii="Times New Roman" w:hAnsi="Times New Roman" w:cs="Times New Roman"/>
          <w:sz w:val="28"/>
          <w:szCs w:val="28"/>
        </w:rPr>
        <w:t xml:space="preserve"> каждого субъекта учебно</w:t>
      </w:r>
      <w:r w:rsidR="001523B2" w:rsidRPr="00CE4B02">
        <w:rPr>
          <w:rFonts w:ascii="Times New Roman" w:hAnsi="Times New Roman" w:cs="Times New Roman"/>
          <w:sz w:val="28"/>
          <w:szCs w:val="28"/>
        </w:rPr>
        <w:t>-</w:t>
      </w:r>
      <w:r w:rsidR="001523B2" w:rsidRPr="00CE4B02">
        <w:rPr>
          <w:rFonts w:ascii="Times New Roman" w:hAnsi="Times New Roman" w:cs="Times New Roman"/>
          <w:sz w:val="28"/>
          <w:szCs w:val="28"/>
        </w:rPr>
        <w:t>воспитательного процесса, включающий в</w:t>
      </w:r>
      <w:r w:rsidR="001523B2" w:rsidRPr="00CE4B02">
        <w:rPr>
          <w:rFonts w:ascii="Times New Roman" w:hAnsi="Times New Roman" w:cs="Times New Roman"/>
          <w:sz w:val="28"/>
          <w:szCs w:val="28"/>
        </w:rPr>
        <w:t xml:space="preserve"> </w:t>
      </w:r>
      <w:r w:rsidR="001523B2" w:rsidRPr="00CE4B02">
        <w:rPr>
          <w:rFonts w:ascii="Times New Roman" w:hAnsi="Times New Roman" w:cs="Times New Roman"/>
          <w:sz w:val="28"/>
          <w:szCs w:val="28"/>
        </w:rPr>
        <w:t>себя устранение психологического насилия при взаимодействии. Таким образом,</w:t>
      </w:r>
      <w:r w:rsidR="001523B2" w:rsidRPr="00CE4B02">
        <w:rPr>
          <w:rFonts w:ascii="Times New Roman" w:hAnsi="Times New Roman" w:cs="Times New Roman"/>
          <w:sz w:val="28"/>
          <w:szCs w:val="28"/>
        </w:rPr>
        <w:t xml:space="preserve"> </w:t>
      </w:r>
      <w:r w:rsidR="001523B2" w:rsidRPr="00CE4B02">
        <w:rPr>
          <w:rFonts w:ascii="Times New Roman" w:hAnsi="Times New Roman" w:cs="Times New Roman"/>
          <w:sz w:val="28"/>
          <w:szCs w:val="28"/>
        </w:rPr>
        <w:t>незащищенный субъект получает ресурс,</w:t>
      </w:r>
      <w:r w:rsidR="001523B2" w:rsidRPr="00CE4B02">
        <w:rPr>
          <w:rFonts w:ascii="Times New Roman" w:hAnsi="Times New Roman" w:cs="Times New Roman"/>
          <w:sz w:val="28"/>
          <w:szCs w:val="28"/>
        </w:rPr>
        <w:t xml:space="preserve"> </w:t>
      </w:r>
      <w:r w:rsidR="001523B2" w:rsidRPr="00CE4B02">
        <w:rPr>
          <w:rFonts w:ascii="Times New Roman" w:hAnsi="Times New Roman" w:cs="Times New Roman"/>
          <w:sz w:val="28"/>
          <w:szCs w:val="28"/>
        </w:rPr>
        <w:t>психологическую поддержку и защиту</w:t>
      </w:r>
      <w:r w:rsidR="001523B2" w:rsidRPr="00CE4B02">
        <w:rPr>
          <w:rFonts w:ascii="Times New Roman" w:hAnsi="Times New Roman" w:cs="Times New Roman"/>
          <w:sz w:val="28"/>
          <w:szCs w:val="28"/>
        </w:rPr>
        <w:t xml:space="preserve"> </w:t>
      </w:r>
      <w:r w:rsidR="001523B2" w:rsidRPr="00CE4B02">
        <w:rPr>
          <w:rFonts w:ascii="Times New Roman" w:hAnsi="Times New Roman" w:cs="Times New Roman"/>
          <w:sz w:val="28"/>
          <w:szCs w:val="28"/>
        </w:rPr>
        <w:t>прав на безопасное взаимодействие;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2E184D" w14:textId="63D841A3" w:rsidR="00887A0A" w:rsidRPr="00CE4B02" w:rsidRDefault="001523B2" w:rsidP="00CE4B02">
      <w:pPr>
        <w:pStyle w:val="a7"/>
        <w:numPr>
          <w:ilvl w:val="0"/>
          <w:numId w:val="2"/>
        </w:numPr>
        <w:spacing w:after="10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E4B02">
        <w:rPr>
          <w:rFonts w:ascii="Times New Roman" w:hAnsi="Times New Roman" w:cs="Times New Roman"/>
          <w:b/>
          <w:bCs/>
          <w:sz w:val="28"/>
          <w:szCs w:val="28"/>
        </w:rPr>
        <w:t>принцип социально-психологической умелости</w:t>
      </w:r>
      <w:r w:rsidRPr="00CE4B02">
        <w:rPr>
          <w:rFonts w:ascii="Times New Roman" w:hAnsi="Times New Roman" w:cs="Times New Roman"/>
          <w:sz w:val="28"/>
          <w:szCs w:val="28"/>
        </w:rPr>
        <w:t>, обеспечивающий поддержку и помощь в развитии как реб</w:t>
      </w:r>
      <w:r w:rsidRPr="00CE4B02">
        <w:rPr>
          <w:rFonts w:ascii="Times New Roman" w:hAnsi="Times New Roman" w:cs="Times New Roman"/>
          <w:sz w:val="28"/>
          <w:szCs w:val="28"/>
        </w:rPr>
        <w:t>ё</w:t>
      </w:r>
      <w:r w:rsidRPr="00CE4B02">
        <w:rPr>
          <w:rFonts w:ascii="Times New Roman" w:hAnsi="Times New Roman" w:cs="Times New Roman"/>
          <w:sz w:val="28"/>
          <w:szCs w:val="28"/>
        </w:rPr>
        <w:t>нку,</w:t>
      </w:r>
      <w:r w:rsidRPr="00CE4B02">
        <w:rPr>
          <w:rFonts w:ascii="Times New Roman" w:hAnsi="Times New Roman" w:cs="Times New Roman"/>
          <w:sz w:val="28"/>
          <w:szCs w:val="28"/>
        </w:rPr>
        <w:t xml:space="preserve"> </w:t>
      </w:r>
      <w:r w:rsidR="00CE4B02" w:rsidRPr="00CE4B02">
        <w:rPr>
          <w:rFonts w:ascii="Times New Roman" w:hAnsi="Times New Roman" w:cs="Times New Roman"/>
          <w:sz w:val="28"/>
          <w:szCs w:val="28"/>
        </w:rPr>
        <w:t>так и педагогу</w:t>
      </w:r>
      <w:r w:rsidRPr="00CE4B02">
        <w:rPr>
          <w:rFonts w:ascii="Times New Roman" w:hAnsi="Times New Roman" w:cs="Times New Roman"/>
          <w:sz w:val="28"/>
          <w:szCs w:val="28"/>
        </w:rPr>
        <w:t xml:space="preserve">. </w:t>
      </w:r>
      <w:r w:rsidR="00CE4B02" w:rsidRPr="00CE4B02">
        <w:rPr>
          <w:rFonts w:ascii="Times New Roman" w:hAnsi="Times New Roman" w:cs="Times New Roman"/>
          <w:sz w:val="28"/>
          <w:szCs w:val="28"/>
        </w:rPr>
        <w:t>Социально</w:t>
      </w:r>
      <w:r w:rsidRPr="00CE4B02">
        <w:rPr>
          <w:rFonts w:ascii="Times New Roman" w:hAnsi="Times New Roman" w:cs="Times New Roman"/>
          <w:sz w:val="28"/>
          <w:szCs w:val="28"/>
        </w:rPr>
        <w:t>–психологическая умелость включает в себя умения, дающие возможность компетентного выбора личностью своего жизненного пути, самостоятельного решения</w:t>
      </w:r>
      <w:r w:rsidR="00CE4B02" w:rsidRPr="00CE4B02">
        <w:rPr>
          <w:rFonts w:ascii="Times New Roman" w:hAnsi="Times New Roman" w:cs="Times New Roman"/>
          <w:sz w:val="28"/>
          <w:szCs w:val="28"/>
        </w:rPr>
        <w:t xml:space="preserve"> </w:t>
      </w:r>
      <w:r w:rsidRPr="00CE4B02">
        <w:rPr>
          <w:rFonts w:ascii="Times New Roman" w:hAnsi="Times New Roman" w:cs="Times New Roman"/>
          <w:sz w:val="28"/>
          <w:szCs w:val="28"/>
        </w:rPr>
        <w:t>проблем, умение анализировать ситуацию</w:t>
      </w:r>
      <w:r w:rsidR="00CE4B02" w:rsidRPr="00CE4B02">
        <w:rPr>
          <w:rFonts w:ascii="Times New Roman" w:hAnsi="Times New Roman" w:cs="Times New Roman"/>
          <w:sz w:val="28"/>
          <w:szCs w:val="28"/>
        </w:rPr>
        <w:t xml:space="preserve"> </w:t>
      </w:r>
      <w:r w:rsidRPr="00CE4B02">
        <w:rPr>
          <w:rFonts w:ascii="Times New Roman" w:hAnsi="Times New Roman" w:cs="Times New Roman"/>
          <w:sz w:val="28"/>
          <w:szCs w:val="28"/>
        </w:rPr>
        <w:t xml:space="preserve">и </w:t>
      </w:r>
    </w:p>
    <w:sectPr w:rsidR="00887A0A" w:rsidRPr="00CE4B02" w:rsidSect="00767803">
      <w:pgSz w:w="16838" w:h="11906" w:orient="landscape"/>
      <w:pgMar w:top="426" w:right="536" w:bottom="426" w:left="709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61BAB"/>
    <w:multiLevelType w:val="hybridMultilevel"/>
    <w:tmpl w:val="6C72D3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C77C3"/>
    <w:multiLevelType w:val="hybridMultilevel"/>
    <w:tmpl w:val="691CC4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C2FE3"/>
    <w:multiLevelType w:val="hybridMultilevel"/>
    <w:tmpl w:val="C452FF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090241">
    <w:abstractNumId w:val="0"/>
  </w:num>
  <w:num w:numId="2" w16cid:durableId="1996059550">
    <w:abstractNumId w:val="2"/>
  </w:num>
  <w:num w:numId="3" w16cid:durableId="1554074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803"/>
    <w:rsid w:val="000D5789"/>
    <w:rsid w:val="001523B2"/>
    <w:rsid w:val="00720FA5"/>
    <w:rsid w:val="00767803"/>
    <w:rsid w:val="00887A0A"/>
    <w:rsid w:val="00A62C52"/>
    <w:rsid w:val="00CE4B02"/>
    <w:rsid w:val="00E0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6F64E"/>
  <w15:chartTrackingRefBased/>
  <w15:docId w15:val="{4A58B3C9-E20F-4DAF-BD2F-DEEC780D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78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78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78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78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78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78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78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78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78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78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78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78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780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780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78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78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78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78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78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678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78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78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78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78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6780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780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78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780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678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</cp:revision>
  <dcterms:created xsi:type="dcterms:W3CDTF">2024-09-18T02:59:00Z</dcterms:created>
  <dcterms:modified xsi:type="dcterms:W3CDTF">2024-09-18T03:46:00Z</dcterms:modified>
</cp:coreProperties>
</file>