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212A5" w14:textId="77777777" w:rsidR="00DD5522" w:rsidRDefault="00DD5522">
      <w:pPr>
        <w:spacing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</w:p>
    <w:p w14:paraId="24223815" w14:textId="77777777" w:rsidR="00DD5522" w:rsidRPr="002358DA" w:rsidRDefault="00BF3F93">
      <w:pPr>
        <w:spacing w:line="240" w:lineRule="auto"/>
        <w:jc w:val="center"/>
        <w:rPr>
          <w:rFonts w:ascii="Times New Roman" w:eastAsia="Gungsuh" w:hAnsi="Times New Roman" w:cs="Times New Roman"/>
          <w:b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t>Аналитическая информация о деятельности ТПМПК</w:t>
      </w:r>
    </w:p>
    <w:p w14:paraId="4FCE45EF" w14:textId="77777777" w:rsidR="00DD5522" w:rsidRPr="002358DA" w:rsidRDefault="00BF3F93">
      <w:pPr>
        <w:spacing w:line="240" w:lineRule="auto"/>
        <w:ind w:firstLine="567"/>
        <w:jc w:val="center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ГБОУ СО «Верхнетагильский центр ППМСП»</w:t>
      </w:r>
    </w:p>
    <w:p w14:paraId="375DC687" w14:textId="3F2236CA" w:rsidR="00DD5522" w:rsidRPr="002358DA" w:rsidRDefault="00BF3F93">
      <w:pPr>
        <w:spacing w:line="240" w:lineRule="auto"/>
        <w:ind w:firstLine="567"/>
        <w:jc w:val="center"/>
        <w:rPr>
          <w:rFonts w:ascii="Times New Roman" w:eastAsia="Gungsuh" w:hAnsi="Times New Roman" w:cs="Times New Roman"/>
          <w:b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t xml:space="preserve">за </w:t>
      </w:r>
      <w:proofErr w:type="gramStart"/>
      <w:r w:rsidRPr="002358DA">
        <w:rPr>
          <w:rFonts w:ascii="Times New Roman" w:eastAsia="Gungsuh" w:hAnsi="Times New Roman" w:cs="Times New Roman"/>
          <w:b/>
          <w:sz w:val="24"/>
        </w:rPr>
        <w:t>202</w:t>
      </w:r>
      <w:r w:rsidR="00816477" w:rsidRPr="002358DA">
        <w:rPr>
          <w:rFonts w:ascii="Times New Roman" w:eastAsia="Gungsuh" w:hAnsi="Times New Roman" w:cs="Times New Roman"/>
          <w:b/>
          <w:sz w:val="24"/>
        </w:rPr>
        <w:t>3</w:t>
      </w:r>
      <w:r w:rsidRPr="002358DA">
        <w:rPr>
          <w:rFonts w:ascii="Times New Roman" w:eastAsia="Gungsuh" w:hAnsi="Times New Roman" w:cs="Times New Roman"/>
          <w:b/>
          <w:sz w:val="24"/>
        </w:rPr>
        <w:t xml:space="preserve"> – 202</w:t>
      </w:r>
      <w:r w:rsidR="00816477" w:rsidRPr="002358DA">
        <w:rPr>
          <w:rFonts w:ascii="Times New Roman" w:eastAsia="Gungsuh" w:hAnsi="Times New Roman" w:cs="Times New Roman"/>
          <w:b/>
          <w:sz w:val="24"/>
        </w:rPr>
        <w:t>4</w:t>
      </w:r>
      <w:proofErr w:type="gramEnd"/>
      <w:r w:rsidRPr="002358DA">
        <w:rPr>
          <w:rFonts w:ascii="Times New Roman" w:eastAsia="Gungsuh" w:hAnsi="Times New Roman" w:cs="Times New Roman"/>
          <w:b/>
          <w:sz w:val="24"/>
        </w:rPr>
        <w:t xml:space="preserve"> учебный год</w:t>
      </w:r>
    </w:p>
    <w:p w14:paraId="239607AE" w14:textId="77777777" w:rsidR="00DD5522" w:rsidRPr="002358DA" w:rsidRDefault="00DD5522">
      <w:pPr>
        <w:spacing w:line="240" w:lineRule="auto"/>
        <w:ind w:firstLine="567"/>
        <w:jc w:val="center"/>
        <w:rPr>
          <w:rFonts w:ascii="Times New Roman" w:eastAsia="Gungsuh" w:hAnsi="Times New Roman" w:cs="Times New Roman"/>
          <w:b/>
          <w:sz w:val="24"/>
        </w:rPr>
      </w:pPr>
    </w:p>
    <w:p w14:paraId="4DB1617F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t>1. Позитивный опыт и проблемы, связанные с организацией обследования детей.</w:t>
      </w:r>
    </w:p>
    <w:p w14:paraId="28F62353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Специалистов ТПМПК ГБОУ СО «Верхнетагильский центр ППМСП» при организации помощи детям с отклонениями в развитии на основе проведения комплексного диагностического обследования и определения специальных условий для получения ими образования и необходимого медицинского обслуживания определил основные направления деятельности ТПМПК: </w:t>
      </w:r>
    </w:p>
    <w:p w14:paraId="05B5E6FF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Symbol" w:eastAsia="Symbol" w:hAnsi="Symbol" w:cs="Symbol"/>
          <w:sz w:val="24"/>
        </w:rPr>
        <w:t></w:t>
      </w:r>
      <w:r w:rsidRPr="002358DA">
        <w:rPr>
          <w:rFonts w:ascii="Times New Roman" w:eastAsia="Gungsuh" w:hAnsi="Times New Roman" w:cs="Times New Roman"/>
          <w:sz w:val="24"/>
        </w:rPr>
        <w:t xml:space="preserve"> Приближение доступных, качественных услуг специалистов ТПМПК непосредственно к месту обучения детей с ОВЗ и детей с особыми образовательными потребностями.</w:t>
      </w:r>
    </w:p>
    <w:p w14:paraId="2E6B6ED3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Symbol" w:eastAsia="Symbol" w:hAnsi="Symbol" w:cs="Symbol"/>
          <w:sz w:val="24"/>
        </w:rPr>
        <w:t></w:t>
      </w:r>
      <w:r w:rsidRPr="002358DA">
        <w:rPr>
          <w:rFonts w:ascii="Times New Roman" w:eastAsia="Gungsuh" w:hAnsi="Times New Roman" w:cs="Times New Roman"/>
          <w:sz w:val="24"/>
        </w:rPr>
        <w:t xml:space="preserve"> Оказание комплексной психолого-педагогической, медико-социальной помощи детям с ОВЗ в Верхнетагильском, Кировградском городском округе и других близлежащих </w:t>
      </w:r>
      <w:proofErr w:type="gramStart"/>
      <w:r w:rsidRPr="002358DA">
        <w:rPr>
          <w:rFonts w:ascii="Times New Roman" w:eastAsia="Gungsuh" w:hAnsi="Times New Roman" w:cs="Times New Roman"/>
          <w:sz w:val="24"/>
        </w:rPr>
        <w:t>округов,  а</w:t>
      </w:r>
      <w:proofErr w:type="gramEnd"/>
      <w:r w:rsidRPr="002358DA">
        <w:rPr>
          <w:rFonts w:ascii="Times New Roman" w:eastAsia="Gungsuh" w:hAnsi="Times New Roman" w:cs="Times New Roman"/>
          <w:sz w:val="24"/>
        </w:rPr>
        <w:t xml:space="preserve"> также дальнейшее методическое сопровождение педагогов и специалистов ГБОУ СО «Верхнетагильский центр ППМСП»</w:t>
      </w:r>
    </w:p>
    <w:p w14:paraId="6A87523E" w14:textId="77777777" w:rsidR="00DD5522" w:rsidRPr="002358DA" w:rsidRDefault="00BF3F93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       </w:t>
      </w:r>
      <w:r w:rsidRPr="002358DA">
        <w:rPr>
          <w:rFonts w:ascii="Symbol" w:eastAsia="Symbol" w:hAnsi="Symbol" w:cs="Symbol"/>
          <w:sz w:val="24"/>
        </w:rPr>
        <w:t></w:t>
      </w:r>
      <w:r w:rsidRPr="002358DA">
        <w:rPr>
          <w:rFonts w:ascii="Times New Roman" w:eastAsia="Gungsuh" w:hAnsi="Times New Roman" w:cs="Times New Roman"/>
          <w:sz w:val="24"/>
        </w:rPr>
        <w:t xml:space="preserve"> Оказание помощи муниципальным образованиям и образовательным организациям организационно-методической, информационно-аналитической и нормативно-правовой в совершенствовании психолого-педагогического сопровождения и инклюзивного образования. </w:t>
      </w:r>
    </w:p>
    <w:p w14:paraId="646AFA33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Symbol" w:eastAsia="Symbol" w:hAnsi="Symbol" w:cs="Symbol"/>
          <w:sz w:val="24"/>
        </w:rPr>
        <w:t></w:t>
      </w:r>
      <w:r w:rsidRPr="002358DA">
        <w:rPr>
          <w:rFonts w:ascii="Times New Roman" w:eastAsia="Gungsuh" w:hAnsi="Times New Roman" w:cs="Times New Roman"/>
          <w:sz w:val="24"/>
        </w:rPr>
        <w:t xml:space="preserve"> Повышение профессионального мастерства и квалификации специалистов ТПМПК. </w:t>
      </w:r>
    </w:p>
    <w:p w14:paraId="770D6305" w14:textId="77777777" w:rsidR="00DD5522" w:rsidRPr="002358DA" w:rsidRDefault="00DD5522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</w:p>
    <w:p w14:paraId="579CB79E" w14:textId="1426782F" w:rsidR="00DD5522" w:rsidRPr="002358DA" w:rsidRDefault="00BF3F93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В </w:t>
      </w:r>
      <w:proofErr w:type="gramStart"/>
      <w:r w:rsidRPr="002358DA">
        <w:rPr>
          <w:rFonts w:ascii="Times New Roman" w:eastAsia="Gungsuh" w:hAnsi="Times New Roman" w:cs="Times New Roman"/>
          <w:sz w:val="24"/>
        </w:rPr>
        <w:t>202</w:t>
      </w:r>
      <w:r w:rsidR="00816477" w:rsidRPr="002358DA">
        <w:rPr>
          <w:rFonts w:ascii="Times New Roman" w:eastAsia="Gungsuh" w:hAnsi="Times New Roman" w:cs="Times New Roman"/>
          <w:sz w:val="24"/>
        </w:rPr>
        <w:t>3</w:t>
      </w:r>
      <w:r w:rsidRPr="002358DA">
        <w:rPr>
          <w:rFonts w:ascii="Times New Roman" w:eastAsia="Gungsuh" w:hAnsi="Times New Roman" w:cs="Times New Roman"/>
          <w:sz w:val="24"/>
        </w:rPr>
        <w:t>-202</w:t>
      </w:r>
      <w:r w:rsidR="00816477" w:rsidRPr="002358DA">
        <w:rPr>
          <w:rFonts w:ascii="Times New Roman" w:eastAsia="Gungsuh" w:hAnsi="Times New Roman" w:cs="Times New Roman"/>
          <w:sz w:val="24"/>
        </w:rPr>
        <w:t>4</w:t>
      </w:r>
      <w:proofErr w:type="gramEnd"/>
      <w:r w:rsidRPr="002358DA">
        <w:rPr>
          <w:rFonts w:ascii="Times New Roman" w:eastAsia="Gungsuh" w:hAnsi="Times New Roman" w:cs="Times New Roman"/>
          <w:sz w:val="24"/>
        </w:rPr>
        <w:t xml:space="preserve"> учебном году в ТПМПК работу осуществляли </w:t>
      </w:r>
      <w:r w:rsidR="00E573A4" w:rsidRPr="002358DA">
        <w:rPr>
          <w:rFonts w:ascii="Times New Roman" w:eastAsia="Gungsuh" w:hAnsi="Times New Roman" w:cs="Times New Roman"/>
          <w:sz w:val="24"/>
        </w:rPr>
        <w:t>6</w:t>
      </w:r>
      <w:r w:rsidRPr="002358DA">
        <w:rPr>
          <w:rFonts w:ascii="Times New Roman" w:eastAsia="Gungsuh" w:hAnsi="Times New Roman" w:cs="Times New Roman"/>
          <w:sz w:val="24"/>
        </w:rPr>
        <w:t xml:space="preserve"> педагогических и </w:t>
      </w:r>
      <w:r w:rsidR="00AF1428" w:rsidRPr="002358DA">
        <w:rPr>
          <w:rFonts w:ascii="Times New Roman" w:eastAsia="Gungsuh" w:hAnsi="Times New Roman" w:cs="Times New Roman"/>
          <w:sz w:val="24"/>
        </w:rPr>
        <w:t xml:space="preserve">3 </w:t>
      </w:r>
      <w:r w:rsidRPr="002358DA">
        <w:rPr>
          <w:rFonts w:ascii="Times New Roman" w:eastAsia="Gungsuh" w:hAnsi="Times New Roman" w:cs="Times New Roman"/>
          <w:sz w:val="24"/>
        </w:rPr>
        <w:t xml:space="preserve">медицинских работника. </w:t>
      </w:r>
    </w:p>
    <w:tbl>
      <w:tblPr>
        <w:tblStyle w:val="15"/>
        <w:tblW w:w="9571" w:type="dxa"/>
        <w:tblLook w:val="04A0" w:firstRow="1" w:lastRow="0" w:firstColumn="1" w:lastColumn="0" w:noHBand="0" w:noVBand="1"/>
      </w:tblPr>
      <w:tblGrid>
        <w:gridCol w:w="713"/>
        <w:gridCol w:w="3597"/>
        <w:gridCol w:w="5261"/>
      </w:tblGrid>
      <w:tr w:rsidR="00DD5522" w:rsidRPr="002358DA" w14:paraId="485BC802" w14:textId="77777777">
        <w:tc>
          <w:tcPr>
            <w:tcW w:w="713" w:type="dxa"/>
          </w:tcPr>
          <w:p w14:paraId="323D0B88" w14:textId="77777777" w:rsidR="00DD5522" w:rsidRPr="002358DA" w:rsidRDefault="00BF3F93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№</w:t>
            </w:r>
          </w:p>
        </w:tc>
        <w:tc>
          <w:tcPr>
            <w:tcW w:w="3597" w:type="dxa"/>
          </w:tcPr>
          <w:p w14:paraId="6AF01FCB" w14:textId="77777777" w:rsidR="00DD5522" w:rsidRPr="002358DA" w:rsidRDefault="00BF3F93">
            <w:pPr>
              <w:spacing w:line="276" w:lineRule="auto"/>
              <w:ind w:firstLine="567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ФИО</w:t>
            </w:r>
          </w:p>
        </w:tc>
        <w:tc>
          <w:tcPr>
            <w:tcW w:w="5261" w:type="dxa"/>
          </w:tcPr>
          <w:p w14:paraId="1900A237" w14:textId="77777777" w:rsidR="00DD5522" w:rsidRPr="002358DA" w:rsidRDefault="00BF3F93">
            <w:pPr>
              <w:spacing w:line="276" w:lineRule="auto"/>
              <w:ind w:firstLine="567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Должность</w:t>
            </w:r>
          </w:p>
        </w:tc>
      </w:tr>
      <w:tr w:rsidR="00DD5522" w:rsidRPr="002358DA" w14:paraId="125AC93F" w14:textId="77777777">
        <w:tc>
          <w:tcPr>
            <w:tcW w:w="713" w:type="dxa"/>
            <w:vAlign w:val="center"/>
          </w:tcPr>
          <w:p w14:paraId="0414DF21" w14:textId="77777777" w:rsidR="00DD5522" w:rsidRPr="002358DA" w:rsidRDefault="00BF3F93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1</w:t>
            </w:r>
          </w:p>
        </w:tc>
        <w:tc>
          <w:tcPr>
            <w:tcW w:w="3597" w:type="dxa"/>
            <w:vAlign w:val="center"/>
          </w:tcPr>
          <w:p w14:paraId="2FC0A5C5" w14:textId="77777777" w:rsidR="00DD5522" w:rsidRPr="002358DA" w:rsidRDefault="00BF3F93">
            <w:pPr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 xml:space="preserve">Сырвачева </w:t>
            </w:r>
            <w:proofErr w:type="gramStart"/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Е.В.</w:t>
            </w:r>
            <w:proofErr w:type="gramEnd"/>
          </w:p>
        </w:tc>
        <w:tc>
          <w:tcPr>
            <w:tcW w:w="5261" w:type="dxa"/>
          </w:tcPr>
          <w:p w14:paraId="0918771F" w14:textId="77777777" w:rsidR="00816477" w:rsidRPr="002358DA" w:rsidRDefault="00BF3F93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Руководитель ТПМПК,</w:t>
            </w:r>
          </w:p>
          <w:p w14:paraId="0CA43390" w14:textId="0A9E911E" w:rsidR="00DD5522" w:rsidRPr="002358DA" w:rsidRDefault="00BF3F93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учитель-логопед</w:t>
            </w:r>
            <w:r w:rsidR="00816477"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педагог-психолог</w:t>
            </w:r>
          </w:p>
        </w:tc>
      </w:tr>
      <w:tr w:rsidR="00DD5522" w:rsidRPr="002358DA" w14:paraId="696C264E" w14:textId="77777777">
        <w:tc>
          <w:tcPr>
            <w:tcW w:w="713" w:type="dxa"/>
          </w:tcPr>
          <w:p w14:paraId="3FE736A0" w14:textId="77777777" w:rsidR="00DD5522" w:rsidRPr="002358DA" w:rsidRDefault="00BF3F93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2</w:t>
            </w:r>
          </w:p>
        </w:tc>
        <w:tc>
          <w:tcPr>
            <w:tcW w:w="3597" w:type="dxa"/>
          </w:tcPr>
          <w:p w14:paraId="24276F91" w14:textId="77777777" w:rsidR="00DD5522" w:rsidRPr="002358DA" w:rsidRDefault="00BF3F93">
            <w:pPr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Гаренских А.О</w:t>
            </w:r>
          </w:p>
        </w:tc>
        <w:tc>
          <w:tcPr>
            <w:tcW w:w="5261" w:type="dxa"/>
          </w:tcPr>
          <w:p w14:paraId="17EFE68B" w14:textId="338B8D4F" w:rsidR="00DD5522" w:rsidRPr="002358DA" w:rsidRDefault="00BF3F93">
            <w:pPr>
              <w:tabs>
                <w:tab w:val="left" w:pos="1564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педагог-психолог</w:t>
            </w:r>
            <w:r w:rsidR="00816477"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, учитель-дефектолог</w:t>
            </w:r>
          </w:p>
        </w:tc>
      </w:tr>
      <w:tr w:rsidR="00DD5522" w:rsidRPr="002358DA" w14:paraId="6703B44B" w14:textId="77777777">
        <w:tc>
          <w:tcPr>
            <w:tcW w:w="713" w:type="dxa"/>
          </w:tcPr>
          <w:p w14:paraId="750666EF" w14:textId="77777777" w:rsidR="00DD5522" w:rsidRPr="002358DA" w:rsidRDefault="00BF3F93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3</w:t>
            </w:r>
          </w:p>
        </w:tc>
        <w:tc>
          <w:tcPr>
            <w:tcW w:w="3597" w:type="dxa"/>
          </w:tcPr>
          <w:p w14:paraId="11A7CE8C" w14:textId="77777777" w:rsidR="00DD5522" w:rsidRPr="002358DA" w:rsidRDefault="00BF3F93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 xml:space="preserve">Соловьева </w:t>
            </w:r>
            <w:proofErr w:type="gramStart"/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А.В.</w:t>
            </w:r>
            <w:proofErr w:type="gramEnd"/>
          </w:p>
        </w:tc>
        <w:tc>
          <w:tcPr>
            <w:tcW w:w="5261" w:type="dxa"/>
          </w:tcPr>
          <w:p w14:paraId="6DAB7DBD" w14:textId="0BB8CD5E" w:rsidR="00DD5522" w:rsidRPr="002358DA" w:rsidRDefault="00BF3F93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учитель-дефектолог</w:t>
            </w:r>
            <w:r w:rsidR="00816477"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, учитель-логопед</w:t>
            </w:r>
          </w:p>
        </w:tc>
      </w:tr>
      <w:tr w:rsidR="00E573A4" w:rsidRPr="002358DA" w14:paraId="43FD09BD" w14:textId="77777777">
        <w:tc>
          <w:tcPr>
            <w:tcW w:w="713" w:type="dxa"/>
          </w:tcPr>
          <w:p w14:paraId="1B716D3A" w14:textId="5D6B61FD" w:rsidR="00E573A4" w:rsidRPr="002358DA" w:rsidRDefault="00E573A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  <w:lang w:eastAsia="hi-IN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4</w:t>
            </w:r>
          </w:p>
        </w:tc>
        <w:tc>
          <w:tcPr>
            <w:tcW w:w="3597" w:type="dxa"/>
          </w:tcPr>
          <w:p w14:paraId="69780470" w14:textId="12CA65AC" w:rsidR="00E573A4" w:rsidRPr="002358DA" w:rsidRDefault="00E573A4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  <w:lang w:eastAsia="hi-IN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 xml:space="preserve">Манакова </w:t>
            </w:r>
            <w:proofErr w:type="gramStart"/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Е.А</w:t>
            </w:r>
            <w:proofErr w:type="gramEnd"/>
          </w:p>
        </w:tc>
        <w:tc>
          <w:tcPr>
            <w:tcW w:w="5261" w:type="dxa"/>
          </w:tcPr>
          <w:p w14:paraId="3C4F29A2" w14:textId="33FD9842" w:rsidR="00E573A4" w:rsidRPr="002358DA" w:rsidRDefault="00E573A4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  <w:lang w:eastAsia="hi-IN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учитель-логопед</w:t>
            </w:r>
          </w:p>
        </w:tc>
      </w:tr>
      <w:tr w:rsidR="00DD5522" w:rsidRPr="002358DA" w14:paraId="463A4156" w14:textId="77777777">
        <w:tc>
          <w:tcPr>
            <w:tcW w:w="713" w:type="dxa"/>
          </w:tcPr>
          <w:p w14:paraId="14288C2C" w14:textId="058C8B03" w:rsidR="00DD5522" w:rsidRPr="002358DA" w:rsidRDefault="00E573A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</w:rPr>
              <w:t>5</w:t>
            </w:r>
          </w:p>
        </w:tc>
        <w:tc>
          <w:tcPr>
            <w:tcW w:w="3597" w:type="dxa"/>
          </w:tcPr>
          <w:p w14:paraId="72962F2D" w14:textId="1155FC58" w:rsidR="00DD5522" w:rsidRPr="002358DA" w:rsidRDefault="00816477">
            <w:pPr>
              <w:tabs>
                <w:tab w:val="left" w:pos="1636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</w:rPr>
              <w:t xml:space="preserve">Семенова </w:t>
            </w:r>
            <w:proofErr w:type="gramStart"/>
            <w:r w:rsidRPr="002358DA">
              <w:rPr>
                <w:rFonts w:ascii="Times New Roman" w:eastAsia="Gungsuh" w:hAnsi="Times New Roman" w:cs="Times New Roman"/>
                <w:sz w:val="24"/>
              </w:rPr>
              <w:t>О.Ю</w:t>
            </w:r>
            <w:proofErr w:type="gramEnd"/>
          </w:p>
        </w:tc>
        <w:tc>
          <w:tcPr>
            <w:tcW w:w="5261" w:type="dxa"/>
          </w:tcPr>
          <w:p w14:paraId="069CBE39" w14:textId="0FD98914" w:rsidR="00E573A4" w:rsidRPr="002358DA" w:rsidRDefault="00816477" w:rsidP="00E573A4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lang w:eastAsia="ru-RU"/>
              </w:rPr>
            </w:pPr>
            <w:r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педагог-психолог</w:t>
            </w:r>
            <w:r w:rsidRPr="002358DA">
              <w:rPr>
                <w:rFonts w:ascii="Times New Roman" w:eastAsia="Gungsuh" w:hAnsi="Times New Roman" w:cs="Times New Roman"/>
                <w:sz w:val="24"/>
                <w:lang w:eastAsia="ru-RU"/>
              </w:rPr>
              <w:t>,</w:t>
            </w:r>
            <w:r w:rsidR="00E73788" w:rsidRPr="002358DA">
              <w:rPr>
                <w:rFonts w:ascii="Times New Roman" w:eastAsia="Gungsuh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 w:rsidRPr="002358DA">
              <w:rPr>
                <w:rFonts w:ascii="Times New Roman" w:eastAsia="Gungsuh" w:hAnsi="Times New Roman" w:cs="Times New Roman"/>
                <w:sz w:val="24"/>
                <w:lang w:eastAsia="ru-RU"/>
              </w:rPr>
              <w:t>соц.педагог</w:t>
            </w:r>
            <w:proofErr w:type="spellEnd"/>
            <w:proofErr w:type="gramEnd"/>
          </w:p>
        </w:tc>
      </w:tr>
      <w:tr w:rsidR="00DD5522" w:rsidRPr="002358DA" w14:paraId="70D4EA0B" w14:textId="77777777">
        <w:tc>
          <w:tcPr>
            <w:tcW w:w="713" w:type="dxa"/>
          </w:tcPr>
          <w:p w14:paraId="43E955A9" w14:textId="33AE128F" w:rsidR="00DD5522" w:rsidRPr="002358DA" w:rsidRDefault="00E573A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</w:rPr>
              <w:t>6</w:t>
            </w:r>
          </w:p>
        </w:tc>
        <w:tc>
          <w:tcPr>
            <w:tcW w:w="3597" w:type="dxa"/>
          </w:tcPr>
          <w:p w14:paraId="698810EE" w14:textId="77777777" w:rsidR="00DD5522" w:rsidRPr="002358DA" w:rsidRDefault="00BF3F93">
            <w:pPr>
              <w:tabs>
                <w:tab w:val="left" w:pos="1049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 xml:space="preserve">Бойматова </w:t>
            </w:r>
            <w:proofErr w:type="gramStart"/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М.Д.</w:t>
            </w:r>
            <w:proofErr w:type="gramEnd"/>
          </w:p>
        </w:tc>
        <w:tc>
          <w:tcPr>
            <w:tcW w:w="5261" w:type="dxa"/>
          </w:tcPr>
          <w:p w14:paraId="23FE60D1" w14:textId="77777777" w:rsidR="00DD5522" w:rsidRPr="002358DA" w:rsidRDefault="00BF3F93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lang w:eastAsia="ru-RU"/>
              </w:rPr>
            </w:pPr>
            <w:r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социальный педагог</w:t>
            </w:r>
          </w:p>
        </w:tc>
      </w:tr>
      <w:tr w:rsidR="00DD5522" w:rsidRPr="002358DA" w14:paraId="09C431D2" w14:textId="77777777">
        <w:tc>
          <w:tcPr>
            <w:tcW w:w="713" w:type="dxa"/>
          </w:tcPr>
          <w:p w14:paraId="3323AA13" w14:textId="30287BFE" w:rsidR="00DD5522" w:rsidRPr="002358DA" w:rsidRDefault="00E573A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</w:rPr>
              <w:t>7</w:t>
            </w:r>
          </w:p>
        </w:tc>
        <w:tc>
          <w:tcPr>
            <w:tcW w:w="3597" w:type="dxa"/>
          </w:tcPr>
          <w:p w14:paraId="481BC933" w14:textId="77777777" w:rsidR="00AF1428" w:rsidRPr="002358DA" w:rsidRDefault="00BF3F93">
            <w:pPr>
              <w:tabs>
                <w:tab w:val="left" w:pos="1333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  <w:lang w:eastAsia="hi-IN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Баданина С</w:t>
            </w:r>
          </w:p>
          <w:p w14:paraId="7A405AF6" w14:textId="449418A9" w:rsidR="00DD5522" w:rsidRPr="002358DA" w:rsidRDefault="00AF1428">
            <w:pPr>
              <w:tabs>
                <w:tab w:val="left" w:pos="1333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Варавин С.В.</w:t>
            </w:r>
          </w:p>
        </w:tc>
        <w:tc>
          <w:tcPr>
            <w:tcW w:w="5261" w:type="dxa"/>
          </w:tcPr>
          <w:p w14:paraId="46C564FD" w14:textId="77777777" w:rsidR="00E73788" w:rsidRPr="002358DA" w:rsidRDefault="00BF3F93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врач психиатр</w:t>
            </w:r>
          </w:p>
          <w:p w14:paraId="11EE9B30" w14:textId="391DC96E" w:rsidR="00DD5522" w:rsidRPr="002358DA" w:rsidRDefault="00E73788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lang w:eastAsia="ru-RU"/>
              </w:rPr>
            </w:pPr>
            <w:r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врач психиатр</w:t>
            </w:r>
          </w:p>
        </w:tc>
      </w:tr>
      <w:tr w:rsidR="00DD5522" w:rsidRPr="002358DA" w14:paraId="330E4868" w14:textId="77777777">
        <w:tc>
          <w:tcPr>
            <w:tcW w:w="713" w:type="dxa"/>
          </w:tcPr>
          <w:p w14:paraId="46B7ED4D" w14:textId="02D83FBA" w:rsidR="00DD5522" w:rsidRPr="002358DA" w:rsidRDefault="00E573A4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</w:rPr>
              <w:t>8</w:t>
            </w:r>
          </w:p>
        </w:tc>
        <w:tc>
          <w:tcPr>
            <w:tcW w:w="3597" w:type="dxa"/>
          </w:tcPr>
          <w:p w14:paraId="19177CAA" w14:textId="77777777" w:rsidR="00DD5522" w:rsidRPr="002358DA" w:rsidRDefault="00BF3F93">
            <w:pPr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 xml:space="preserve">Фомина </w:t>
            </w:r>
            <w:proofErr w:type="gramStart"/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М.А.</w:t>
            </w:r>
            <w:proofErr w:type="gramEnd"/>
          </w:p>
        </w:tc>
        <w:tc>
          <w:tcPr>
            <w:tcW w:w="5261" w:type="dxa"/>
          </w:tcPr>
          <w:p w14:paraId="3516497E" w14:textId="77777777" w:rsidR="00DD5522" w:rsidRPr="002358DA" w:rsidRDefault="00BF3F93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lang w:eastAsia="ru-RU"/>
              </w:rPr>
            </w:pPr>
            <w:r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врач педиатр, врач невролог</w:t>
            </w:r>
          </w:p>
        </w:tc>
      </w:tr>
    </w:tbl>
    <w:p w14:paraId="45FC8B42" w14:textId="77777777" w:rsidR="00DD5522" w:rsidRPr="002358DA" w:rsidRDefault="00DD5522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</w:p>
    <w:p w14:paraId="047735C7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Запросы родителей и педагогов, поступивших в ТПМПК за отчетный период, позволили выявить основные проблемы у детей, требующие внимания педагогов, психологов, медицинских работников и родителей: </w:t>
      </w:r>
    </w:p>
    <w:p w14:paraId="6C56BBC0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1.нарушения в развитии познавательной деятельности; </w:t>
      </w:r>
    </w:p>
    <w:p w14:paraId="566DB840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2. нарушения в развитии речи;</w:t>
      </w:r>
    </w:p>
    <w:p w14:paraId="4A4240B2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lastRenderedPageBreak/>
        <w:t xml:space="preserve">3.нарушения в развитии эмоционально – волевой сферы у большинства детей, что проявлялось в выраженной школьной дезадаптации; </w:t>
      </w:r>
    </w:p>
    <w:p w14:paraId="6AB8D782" w14:textId="29DB5C73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4.недостаточная мотивация к учебной деятельности детей и подростков;</w:t>
      </w:r>
    </w:p>
    <w:p w14:paraId="5030972D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5. сложности межличностного общения детей (со взрослыми в семье и сверстниками) и </w:t>
      </w:r>
      <w:proofErr w:type="gramStart"/>
      <w:r w:rsidRPr="002358DA">
        <w:rPr>
          <w:rFonts w:ascii="Times New Roman" w:eastAsia="Gungsuh" w:hAnsi="Times New Roman" w:cs="Times New Roman"/>
          <w:sz w:val="24"/>
        </w:rPr>
        <w:t>т.д.</w:t>
      </w:r>
      <w:proofErr w:type="gramEnd"/>
      <w:r w:rsidRPr="002358DA">
        <w:rPr>
          <w:rFonts w:ascii="Times New Roman" w:eastAsia="Gungsuh" w:hAnsi="Times New Roman" w:cs="Times New Roman"/>
          <w:sz w:val="24"/>
        </w:rPr>
        <w:t xml:space="preserve"> </w:t>
      </w:r>
    </w:p>
    <w:p w14:paraId="73248A56" w14:textId="522CD9AD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 Проводя работу в </w:t>
      </w:r>
      <w:proofErr w:type="gramStart"/>
      <w:r w:rsidRPr="002358DA">
        <w:rPr>
          <w:rFonts w:ascii="Times New Roman" w:eastAsia="Gungsuh" w:hAnsi="Times New Roman" w:cs="Times New Roman"/>
          <w:sz w:val="24"/>
        </w:rPr>
        <w:t>202</w:t>
      </w:r>
      <w:r w:rsidR="00AF1428" w:rsidRPr="002358DA">
        <w:rPr>
          <w:rFonts w:ascii="Times New Roman" w:eastAsia="Gungsuh" w:hAnsi="Times New Roman" w:cs="Times New Roman"/>
          <w:sz w:val="24"/>
        </w:rPr>
        <w:t>3</w:t>
      </w:r>
      <w:r w:rsidRPr="002358DA">
        <w:rPr>
          <w:rFonts w:ascii="Times New Roman" w:eastAsia="Gungsuh" w:hAnsi="Times New Roman" w:cs="Times New Roman"/>
          <w:sz w:val="24"/>
        </w:rPr>
        <w:t>-202</w:t>
      </w:r>
      <w:r w:rsidR="00AF1428" w:rsidRPr="002358DA">
        <w:rPr>
          <w:rFonts w:ascii="Times New Roman" w:eastAsia="Gungsuh" w:hAnsi="Times New Roman" w:cs="Times New Roman"/>
          <w:sz w:val="24"/>
        </w:rPr>
        <w:t>4</w:t>
      </w:r>
      <w:proofErr w:type="gramEnd"/>
      <w:r w:rsidRPr="002358DA">
        <w:rPr>
          <w:rFonts w:ascii="Times New Roman" w:eastAsia="Gungsuh" w:hAnsi="Times New Roman" w:cs="Times New Roman"/>
          <w:sz w:val="24"/>
        </w:rPr>
        <w:t xml:space="preserve"> учебном году по выбранным конкретным направлениям деятельности, специалистам ТПМПК удалось добиться следующих результатов: </w:t>
      </w:r>
    </w:p>
    <w:p w14:paraId="5BDC0225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–  отсутствие случаев нарушения прав детей, в том числе обучающихся по адаптированным программам, при обследовании обучающихся 9-х классов при оказании государственной услуги в ТПМПК; </w:t>
      </w:r>
    </w:p>
    <w:p w14:paraId="224B3DDA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– дальнейшее развитие системы выполнения рекомендаций для оказания детям психолого-медико-педагогической помощи в организации их обучения и воспитания по результатам обследования в ТПМПК, в результате чего обучающиеся получают образование по адекватным адаптированным основным общеобразовательным программам; </w:t>
      </w:r>
    </w:p>
    <w:p w14:paraId="3B90AA10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– повышение эффективности предоставления спектра образовательных, психолого-педагогических и медико-социальных услуг, оказываемых семьям детей и ОВЗ; </w:t>
      </w:r>
    </w:p>
    <w:p w14:paraId="37D907CC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– совершенствование системы межведомственного взаимодействия по организации работы с детьми с ОВЗ, требующими психолого-медико-педагогического сопровождения; </w:t>
      </w:r>
    </w:p>
    <w:p w14:paraId="1C0CEABD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– снижение социально-психологической напряженности в ряде семей, находящихся на сопровождении специалистами ТПМПК, в отношениях родитель - ребенок с ОВЗ; </w:t>
      </w:r>
    </w:p>
    <w:p w14:paraId="36960F08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– минимизация негативных воздействий на ЦНС при адаптации первоклассников и пятиклассников в школьной среде. В Верхнетагильском и Кировградском городском округе обследован контингент детей с ОВЗ до начала обучения в 1-м и 5-м классах; </w:t>
      </w:r>
    </w:p>
    <w:p w14:paraId="35CB6C7D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– проведение методических семинаров, круглых столов и совещаний по различным направлениям психолого-педагогической и медико-социальной помощи детям.</w:t>
      </w:r>
    </w:p>
    <w:p w14:paraId="580DD54B" w14:textId="77777777" w:rsidR="00DD5522" w:rsidRPr="002358DA" w:rsidRDefault="00DD5522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</w:p>
    <w:p w14:paraId="25BC8EF1" w14:textId="468429BF" w:rsidR="00DD5522" w:rsidRPr="002358DA" w:rsidRDefault="00BF3F93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В</w:t>
      </w: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 </w:t>
      </w:r>
      <w:proofErr w:type="gramStart"/>
      <w:r w:rsidRPr="002358DA">
        <w:rPr>
          <w:rFonts w:ascii="Times New Roman" w:eastAsia="Gungsuh" w:hAnsi="Times New Roman" w:cs="Times New Roman"/>
          <w:color w:val="000000"/>
          <w:sz w:val="24"/>
        </w:rPr>
        <w:t>202</w:t>
      </w:r>
      <w:r w:rsidR="00AF1428" w:rsidRPr="002358DA">
        <w:rPr>
          <w:rFonts w:ascii="Times New Roman" w:eastAsia="Gungsuh" w:hAnsi="Times New Roman" w:cs="Times New Roman"/>
          <w:color w:val="000000"/>
          <w:sz w:val="24"/>
        </w:rPr>
        <w:t>3</w:t>
      </w:r>
      <w:r w:rsidRPr="002358DA">
        <w:rPr>
          <w:rFonts w:ascii="Times New Roman" w:eastAsia="Gungsuh" w:hAnsi="Times New Roman" w:cs="Times New Roman"/>
          <w:color w:val="000000"/>
          <w:sz w:val="24"/>
        </w:rPr>
        <w:t>-202</w:t>
      </w:r>
      <w:r w:rsidR="00AF1428" w:rsidRPr="002358DA">
        <w:rPr>
          <w:rFonts w:ascii="Times New Roman" w:eastAsia="Gungsuh" w:hAnsi="Times New Roman" w:cs="Times New Roman"/>
          <w:color w:val="000000"/>
          <w:sz w:val="24"/>
        </w:rPr>
        <w:t>4</w:t>
      </w:r>
      <w:proofErr w:type="gramEnd"/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 учебном году в ТПМПК обследовано </w:t>
      </w:r>
      <w:r w:rsidR="00687019" w:rsidRPr="002358DA">
        <w:rPr>
          <w:rFonts w:ascii="Times New Roman" w:eastAsia="Gungsuh" w:hAnsi="Times New Roman" w:cs="Times New Roman"/>
          <w:b/>
          <w:sz w:val="24"/>
        </w:rPr>
        <w:t>496</w:t>
      </w:r>
      <w:r w:rsidRPr="002358DA">
        <w:rPr>
          <w:rFonts w:ascii="Times New Roman" w:eastAsia="Gungsuh" w:hAnsi="Times New Roman" w:cs="Times New Roman"/>
          <w:b/>
          <w:sz w:val="24"/>
        </w:rPr>
        <w:t xml:space="preserve"> </w:t>
      </w:r>
      <w:r w:rsidRPr="002358DA">
        <w:rPr>
          <w:rFonts w:ascii="Times New Roman" w:eastAsia="Gungsuh" w:hAnsi="Times New Roman" w:cs="Times New Roman"/>
          <w:color w:val="000000"/>
          <w:sz w:val="24"/>
        </w:rPr>
        <w:t>человек</w:t>
      </w:r>
      <w:r w:rsidR="002A4858" w:rsidRPr="002358DA">
        <w:rPr>
          <w:rFonts w:ascii="Times New Roman" w:eastAsia="Gungsuh" w:hAnsi="Times New Roman" w:cs="Times New Roman"/>
          <w:color w:val="000000"/>
          <w:sz w:val="24"/>
        </w:rPr>
        <w:t>а</w:t>
      </w:r>
    </w:p>
    <w:p w14:paraId="42C65434" w14:textId="77777777" w:rsidR="00DB2449" w:rsidRPr="002358DA" w:rsidRDefault="00DB2449" w:rsidP="00DB2449">
      <w:pPr>
        <w:rPr>
          <w:rFonts w:ascii="Times New Roman" w:eastAsiaTheme="minorHAnsi" w:hAnsi="Times New Roman" w:cs="Times New Roman"/>
          <w:kern w:val="0"/>
          <w:sz w:val="24"/>
        </w:rPr>
      </w:pPr>
      <w:r w:rsidRPr="002358DA">
        <w:rPr>
          <w:rFonts w:ascii="Times New Roman" w:hAnsi="Times New Roman" w:cs="Times New Roman"/>
          <w:sz w:val="24"/>
        </w:rPr>
        <w:t>Алапаевского МО – 8</w:t>
      </w:r>
    </w:p>
    <w:p w14:paraId="4D9935D7" w14:textId="77777777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Белоярский ГО – 2</w:t>
      </w:r>
    </w:p>
    <w:p w14:paraId="09B368FA" w14:textId="77777777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Богдановичский ГО – 1</w:t>
      </w:r>
    </w:p>
    <w:p w14:paraId="42CEF990" w14:textId="19603DAD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ГО Верхний Тагил – 15</w:t>
      </w:r>
      <w:r w:rsidR="00796DFC" w:rsidRPr="002358DA">
        <w:rPr>
          <w:rFonts w:ascii="Times New Roman" w:hAnsi="Times New Roman" w:cs="Times New Roman"/>
          <w:sz w:val="24"/>
        </w:rPr>
        <w:t>4</w:t>
      </w:r>
    </w:p>
    <w:p w14:paraId="1948F2BD" w14:textId="77777777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ГО Верхняя Пышма – 5</w:t>
      </w:r>
    </w:p>
    <w:p w14:paraId="1E9505F1" w14:textId="77777777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ГО Верхняя Тура – 3</w:t>
      </w:r>
    </w:p>
    <w:p w14:paraId="5611BAC0" w14:textId="77777777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ГО Первоуральск – 3</w:t>
      </w:r>
    </w:p>
    <w:p w14:paraId="01364D8B" w14:textId="77777777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ГО Полевской – 4</w:t>
      </w:r>
    </w:p>
    <w:p w14:paraId="1B496F4B" w14:textId="77777777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Город Нижний Тагил – 14</w:t>
      </w:r>
    </w:p>
    <w:p w14:paraId="6B3F40A6" w14:textId="77777777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Качканарский ГО – 1</w:t>
      </w:r>
    </w:p>
    <w:p w14:paraId="74A012AE" w14:textId="6213A9B1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Кировградский – 25</w:t>
      </w:r>
      <w:r w:rsidR="00CD580F" w:rsidRPr="002358DA">
        <w:rPr>
          <w:rFonts w:ascii="Times New Roman" w:hAnsi="Times New Roman" w:cs="Times New Roman"/>
          <w:sz w:val="24"/>
        </w:rPr>
        <w:t>6</w:t>
      </w:r>
    </w:p>
    <w:p w14:paraId="3BF994DF" w14:textId="77777777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Кушвинский ГО – 1</w:t>
      </w:r>
    </w:p>
    <w:p w14:paraId="70D10BFF" w14:textId="77777777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МО город Екатеринбург – 30</w:t>
      </w:r>
    </w:p>
    <w:p w14:paraId="1EC61F70" w14:textId="77777777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Невьянский ГО – 6</w:t>
      </w:r>
    </w:p>
    <w:p w14:paraId="31B0D172" w14:textId="77777777" w:rsidR="00DB2449" w:rsidRPr="002358DA" w:rsidRDefault="00DB2449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Нижнесергинский МР - 1</w:t>
      </w:r>
    </w:p>
    <w:p w14:paraId="675FE05F" w14:textId="297CB871" w:rsidR="00DB2449" w:rsidRPr="002358DA" w:rsidRDefault="00CD580F" w:rsidP="00DB2449">
      <w:pPr>
        <w:rPr>
          <w:rFonts w:ascii="Times New Roman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Новоуральский ГО-1</w:t>
      </w:r>
    </w:p>
    <w:p w14:paraId="45940673" w14:textId="775015F3" w:rsidR="00DD5522" w:rsidRPr="002358DA" w:rsidRDefault="00CD580F" w:rsidP="00412C84">
      <w:pPr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hAnsi="Times New Roman" w:cs="Times New Roman"/>
          <w:sz w:val="24"/>
        </w:rPr>
        <w:t>Сысер</w:t>
      </w:r>
      <w:r w:rsidR="006553DE" w:rsidRPr="002358DA">
        <w:rPr>
          <w:rFonts w:ascii="Times New Roman" w:hAnsi="Times New Roman" w:cs="Times New Roman"/>
          <w:sz w:val="24"/>
        </w:rPr>
        <w:t>т</w:t>
      </w:r>
      <w:r w:rsidRPr="002358DA">
        <w:rPr>
          <w:rFonts w:ascii="Times New Roman" w:hAnsi="Times New Roman" w:cs="Times New Roman"/>
          <w:sz w:val="24"/>
        </w:rPr>
        <w:t>ский</w:t>
      </w:r>
      <w:r w:rsidR="00412C84" w:rsidRPr="002358DA">
        <w:rPr>
          <w:rFonts w:ascii="Times New Roman" w:hAnsi="Times New Roman" w:cs="Times New Roman"/>
          <w:sz w:val="24"/>
        </w:rPr>
        <w:t xml:space="preserve"> ГО – 6 </w:t>
      </w:r>
    </w:p>
    <w:p w14:paraId="5AC83DB2" w14:textId="694BFE4B" w:rsidR="00DD5522" w:rsidRPr="002358DA" w:rsidRDefault="00BF3F93">
      <w:pPr>
        <w:tabs>
          <w:tab w:val="left" w:pos="993"/>
        </w:tabs>
        <w:spacing w:line="276" w:lineRule="auto"/>
        <w:ind w:right="-1" w:firstLine="567"/>
        <w:jc w:val="both"/>
        <w:rPr>
          <w:sz w:val="24"/>
        </w:rPr>
      </w:pPr>
      <w:r w:rsidRPr="002358DA">
        <w:rPr>
          <w:rFonts w:ascii="Times New Roman" w:eastAsia="Gungsuh" w:hAnsi="Times New Roman" w:cs="Times New Roman"/>
          <w:sz w:val="24"/>
          <w:lang w:eastAsia="zh-CN"/>
        </w:rPr>
        <w:t>Из обследованных</w:t>
      </w:r>
      <w:r w:rsidRPr="002358DA">
        <w:rPr>
          <w:rFonts w:ascii="Times New Roman" w:eastAsia="Gungsuh" w:hAnsi="Times New Roman" w:cs="Times New Roman"/>
          <w:b/>
          <w:bCs/>
          <w:sz w:val="24"/>
          <w:lang w:eastAsia="zh-CN"/>
        </w:rPr>
        <w:t xml:space="preserve"> </w:t>
      </w:r>
      <w:r w:rsidR="00687019" w:rsidRPr="002358DA">
        <w:rPr>
          <w:rFonts w:ascii="Times New Roman" w:eastAsia="Gungsuh" w:hAnsi="Times New Roman" w:cs="Times New Roman"/>
          <w:b/>
          <w:bCs/>
          <w:sz w:val="24"/>
          <w:lang w:eastAsia="zh-CN"/>
        </w:rPr>
        <w:t>496</w:t>
      </w:r>
      <w:r w:rsidRPr="002358DA">
        <w:rPr>
          <w:rFonts w:ascii="Times New Roman" w:eastAsia="Gungsuh" w:hAnsi="Times New Roman" w:cs="Times New Roman"/>
          <w:sz w:val="24"/>
          <w:lang w:eastAsia="zh-CN"/>
        </w:rPr>
        <w:t xml:space="preserve"> человек</w:t>
      </w:r>
      <w:r w:rsidRPr="002358DA">
        <w:rPr>
          <w:rFonts w:ascii="Times New Roman" w:eastAsia="Arial Unicode MS" w:hAnsi="Times New Roman" w:cs="Times New Roman"/>
          <w:sz w:val="24"/>
          <w:lang w:eastAsia="zh-CN"/>
        </w:rPr>
        <w:t xml:space="preserve">– </w:t>
      </w:r>
      <w:r w:rsidR="00327B1F" w:rsidRPr="002358DA">
        <w:rPr>
          <w:rFonts w:ascii="Times New Roman" w:eastAsia="Arial Unicode MS" w:hAnsi="Times New Roman" w:cs="Times New Roman"/>
          <w:b/>
          <w:bCs/>
          <w:sz w:val="24"/>
          <w:lang w:eastAsia="zh-CN"/>
        </w:rPr>
        <w:t>31</w:t>
      </w:r>
      <w:r w:rsidRPr="002358DA">
        <w:rPr>
          <w:rFonts w:ascii="Times New Roman" w:eastAsia="Arial Unicode MS" w:hAnsi="Times New Roman" w:cs="Times New Roman"/>
          <w:sz w:val="24"/>
          <w:lang w:eastAsia="zh-CN"/>
        </w:rPr>
        <w:t xml:space="preserve"> опекаемые дети,</w:t>
      </w:r>
    </w:p>
    <w:p w14:paraId="4EF3C049" w14:textId="497A1FD9" w:rsidR="00DD5522" w:rsidRPr="002358DA" w:rsidRDefault="00327B1F">
      <w:pPr>
        <w:tabs>
          <w:tab w:val="left" w:pos="993"/>
        </w:tabs>
        <w:spacing w:line="276" w:lineRule="auto"/>
        <w:ind w:right="-1" w:firstLine="567"/>
        <w:jc w:val="both"/>
        <w:rPr>
          <w:sz w:val="24"/>
        </w:rPr>
      </w:pPr>
      <w:r w:rsidRPr="002358DA">
        <w:rPr>
          <w:rFonts w:ascii="Times New Roman" w:eastAsia="Arial Unicode MS" w:hAnsi="Times New Roman" w:cs="Times New Roman"/>
          <w:b/>
          <w:bCs/>
          <w:sz w:val="24"/>
          <w:lang w:eastAsia="zh-CN"/>
        </w:rPr>
        <w:t>40</w:t>
      </w:r>
      <w:r w:rsidRPr="002358DA">
        <w:rPr>
          <w:rFonts w:ascii="Times New Roman" w:eastAsia="Arial Unicode MS" w:hAnsi="Times New Roman" w:cs="Times New Roman"/>
          <w:sz w:val="24"/>
          <w:lang w:eastAsia="zh-CN"/>
        </w:rPr>
        <w:t xml:space="preserve"> детей, имеют категорию «ребенок-инвалид».</w:t>
      </w:r>
    </w:p>
    <w:p w14:paraId="78249C90" w14:textId="5E4FEE45" w:rsidR="00DD5522" w:rsidRPr="002358DA" w:rsidRDefault="00BF3F93">
      <w:pPr>
        <w:tabs>
          <w:tab w:val="left" w:pos="993"/>
        </w:tabs>
        <w:spacing w:line="276" w:lineRule="auto"/>
        <w:ind w:right="-1" w:firstLine="567"/>
        <w:jc w:val="both"/>
        <w:rPr>
          <w:sz w:val="24"/>
        </w:rPr>
      </w:pPr>
      <w:r w:rsidRPr="002358DA">
        <w:rPr>
          <w:rFonts w:ascii="Times New Roman" w:eastAsia="Gungsuh" w:hAnsi="Times New Roman" w:cs="Times New Roman"/>
          <w:sz w:val="24"/>
          <w:lang w:eastAsia="zh-CN"/>
        </w:rPr>
        <w:t xml:space="preserve">Из </w:t>
      </w:r>
      <w:r w:rsidR="00687019" w:rsidRPr="002358DA">
        <w:rPr>
          <w:rFonts w:ascii="Times New Roman" w:eastAsia="Gungsuh" w:hAnsi="Times New Roman" w:cs="Times New Roman"/>
          <w:b/>
          <w:bCs/>
          <w:sz w:val="24"/>
          <w:lang w:eastAsia="zh-CN"/>
        </w:rPr>
        <w:t>496</w:t>
      </w:r>
      <w:r w:rsidRPr="002358DA">
        <w:rPr>
          <w:rFonts w:ascii="Times New Roman" w:eastAsia="Gungsuh" w:hAnsi="Times New Roman" w:cs="Times New Roman"/>
          <w:b/>
          <w:bCs/>
          <w:sz w:val="24"/>
          <w:lang w:eastAsia="zh-CN"/>
        </w:rPr>
        <w:t xml:space="preserve"> </w:t>
      </w:r>
      <w:r w:rsidRPr="002358DA">
        <w:rPr>
          <w:rFonts w:ascii="Times New Roman" w:eastAsia="Gungsuh" w:hAnsi="Times New Roman" w:cs="Times New Roman"/>
          <w:sz w:val="24"/>
          <w:lang w:eastAsia="zh-CN"/>
        </w:rPr>
        <w:t xml:space="preserve">детей обследованы первично - </w:t>
      </w:r>
      <w:r w:rsidRPr="002358DA">
        <w:rPr>
          <w:rFonts w:ascii="Times New Roman" w:eastAsia="Gungsuh" w:hAnsi="Times New Roman" w:cs="Times New Roman"/>
          <w:b/>
          <w:sz w:val="24"/>
          <w:lang w:eastAsia="zh-CN"/>
        </w:rPr>
        <w:t>2</w:t>
      </w:r>
      <w:r w:rsidR="00687019" w:rsidRPr="002358DA">
        <w:rPr>
          <w:rFonts w:ascii="Times New Roman" w:eastAsia="Gungsuh" w:hAnsi="Times New Roman" w:cs="Times New Roman"/>
          <w:b/>
          <w:sz w:val="24"/>
          <w:lang w:eastAsia="zh-CN"/>
        </w:rPr>
        <w:t>43</w:t>
      </w:r>
      <w:r w:rsidRPr="002358DA">
        <w:rPr>
          <w:rFonts w:ascii="Times New Roman" w:eastAsia="Gungsuh" w:hAnsi="Times New Roman" w:cs="Times New Roman"/>
          <w:sz w:val="24"/>
          <w:lang w:eastAsia="zh-CN"/>
        </w:rPr>
        <w:t xml:space="preserve"> детей, повторно - </w:t>
      </w:r>
      <w:r w:rsidR="00687019" w:rsidRPr="002358DA">
        <w:rPr>
          <w:rFonts w:ascii="Times New Roman" w:eastAsia="Gungsuh" w:hAnsi="Times New Roman" w:cs="Times New Roman"/>
          <w:b/>
          <w:sz w:val="24"/>
          <w:lang w:eastAsia="zh-CN"/>
        </w:rPr>
        <w:t>253</w:t>
      </w:r>
      <w:r w:rsidRPr="002358DA">
        <w:rPr>
          <w:rFonts w:ascii="Times New Roman" w:eastAsia="Gungsuh" w:hAnsi="Times New Roman" w:cs="Times New Roman"/>
          <w:bCs/>
          <w:sz w:val="24"/>
          <w:lang w:eastAsia="zh-CN"/>
        </w:rPr>
        <w:t>детей.</w:t>
      </w:r>
    </w:p>
    <w:p w14:paraId="2F973DAB" w14:textId="691799F4" w:rsidR="00DD5522" w:rsidRPr="002358DA" w:rsidRDefault="00785E15" w:rsidP="00785E15">
      <w:pPr>
        <w:tabs>
          <w:tab w:val="left" w:pos="993"/>
        </w:tabs>
        <w:spacing w:line="276" w:lineRule="auto"/>
        <w:ind w:right="-1"/>
        <w:jc w:val="both"/>
        <w:rPr>
          <w:color w:val="1C1C1C"/>
          <w:sz w:val="24"/>
        </w:rPr>
      </w:pPr>
      <w:r w:rsidRPr="002358DA">
        <w:rPr>
          <w:rFonts w:ascii="Times New Roman" w:eastAsia="Gungsuh" w:hAnsi="Times New Roman" w:cs="Times New Roman"/>
          <w:bCs/>
          <w:color w:val="1C1C1C"/>
          <w:sz w:val="24"/>
          <w:lang w:eastAsia="zh-CN"/>
        </w:rPr>
        <w:lastRenderedPageBreak/>
        <w:t xml:space="preserve">          В 202</w:t>
      </w:r>
      <w:r w:rsidR="00AF1428" w:rsidRPr="002358DA">
        <w:rPr>
          <w:rFonts w:ascii="Times New Roman" w:eastAsia="Gungsuh" w:hAnsi="Times New Roman" w:cs="Times New Roman"/>
          <w:bCs/>
          <w:color w:val="1C1C1C"/>
          <w:sz w:val="24"/>
          <w:lang w:eastAsia="zh-CN"/>
        </w:rPr>
        <w:t>3</w:t>
      </w:r>
      <w:r w:rsidRPr="002358DA">
        <w:rPr>
          <w:rFonts w:ascii="Times New Roman" w:eastAsia="Gungsuh" w:hAnsi="Times New Roman" w:cs="Times New Roman"/>
          <w:bCs/>
          <w:color w:val="1C1C1C"/>
          <w:sz w:val="24"/>
          <w:lang w:eastAsia="zh-CN"/>
        </w:rPr>
        <w:t xml:space="preserve"> -202</w:t>
      </w:r>
      <w:r w:rsidR="00AF1428" w:rsidRPr="002358DA">
        <w:rPr>
          <w:rFonts w:ascii="Times New Roman" w:eastAsia="Gungsuh" w:hAnsi="Times New Roman" w:cs="Times New Roman"/>
          <w:bCs/>
          <w:color w:val="1C1C1C"/>
          <w:sz w:val="24"/>
          <w:lang w:eastAsia="zh-CN"/>
        </w:rPr>
        <w:t>4</w:t>
      </w:r>
      <w:r w:rsidRPr="002358DA">
        <w:rPr>
          <w:rFonts w:ascii="Times New Roman" w:eastAsia="Gungsuh" w:hAnsi="Times New Roman" w:cs="Times New Roman"/>
          <w:bCs/>
          <w:color w:val="1C1C1C"/>
          <w:sz w:val="24"/>
          <w:lang w:eastAsia="zh-CN"/>
        </w:rPr>
        <w:t xml:space="preserve"> учебном году было обследовано </w:t>
      </w:r>
      <w:r w:rsidR="00327B1F" w:rsidRPr="002358DA">
        <w:rPr>
          <w:rFonts w:ascii="Times New Roman" w:eastAsia="Gungsuh" w:hAnsi="Times New Roman" w:cs="Times New Roman"/>
          <w:b/>
          <w:sz w:val="24"/>
          <w:lang w:eastAsia="zh-CN"/>
        </w:rPr>
        <w:t>46</w:t>
      </w:r>
      <w:r w:rsidRPr="002358DA">
        <w:rPr>
          <w:rFonts w:ascii="Times New Roman" w:eastAsia="Gungsuh" w:hAnsi="Times New Roman" w:cs="Times New Roman"/>
          <w:b/>
          <w:sz w:val="24"/>
          <w:lang w:eastAsia="zh-CN"/>
        </w:rPr>
        <w:t xml:space="preserve"> </w:t>
      </w:r>
      <w:r w:rsidRPr="002358DA">
        <w:rPr>
          <w:rFonts w:ascii="Times New Roman" w:eastAsia="Gungsuh" w:hAnsi="Times New Roman" w:cs="Times New Roman"/>
          <w:bCs/>
          <w:sz w:val="24"/>
          <w:lang w:eastAsia="zh-CN"/>
        </w:rPr>
        <w:t>обучающихся</w:t>
      </w:r>
      <w:r w:rsidRPr="002358DA">
        <w:rPr>
          <w:rFonts w:ascii="Times New Roman" w:eastAsia="Gungsuh" w:hAnsi="Times New Roman" w:cs="Times New Roman"/>
          <w:bCs/>
          <w:color w:val="1C1C1C"/>
          <w:sz w:val="24"/>
          <w:lang w:eastAsia="zh-CN"/>
        </w:rPr>
        <w:t xml:space="preserve"> из классов для детей с задержкой психического развития в ГБОУ СО </w:t>
      </w:r>
      <w:r w:rsidRPr="002358DA">
        <w:rPr>
          <w:rFonts w:ascii="Times New Roman" w:eastAsia="Gungsuh" w:hAnsi="Times New Roman" w:cs="Times New Roman"/>
          <w:color w:val="1C1C1C"/>
          <w:sz w:val="24"/>
          <w:lang w:eastAsia="zh-CN"/>
        </w:rPr>
        <w:t xml:space="preserve">«Верхнетагильский центр ППМСП». </w:t>
      </w:r>
    </w:p>
    <w:p w14:paraId="58259E9D" w14:textId="77777777" w:rsidR="00DD5522" w:rsidRPr="002358DA" w:rsidRDefault="00BF3F93">
      <w:pPr>
        <w:spacing w:line="276" w:lineRule="auto"/>
        <w:jc w:val="both"/>
        <w:rPr>
          <w:b/>
          <w:bCs/>
          <w:sz w:val="24"/>
        </w:rPr>
      </w:pPr>
      <w:r w:rsidRPr="002358DA">
        <w:rPr>
          <w:rFonts w:ascii="Times New Roman" w:eastAsia="Gungsuh" w:hAnsi="Times New Roman" w:cs="Times New Roman"/>
          <w:b/>
          <w:bCs/>
          <w:color w:val="1C1C1C"/>
          <w:sz w:val="24"/>
        </w:rPr>
        <w:t xml:space="preserve">По результатам обследования обучающимся рекомендованы программы; </w:t>
      </w:r>
    </w:p>
    <w:p w14:paraId="3642D08A" w14:textId="1F4BC49A" w:rsidR="00DD5522" w:rsidRPr="002358DA" w:rsidRDefault="00BF3F93">
      <w:pPr>
        <w:spacing w:line="283" w:lineRule="atLeast"/>
        <w:jc w:val="both"/>
        <w:rPr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АООП для обучающихся с ЗПР-</w:t>
      </w:r>
      <w:r w:rsidR="00687019" w:rsidRPr="002358DA">
        <w:rPr>
          <w:rFonts w:ascii="Times New Roman" w:eastAsia="Gungsuh" w:hAnsi="Times New Roman" w:cs="Times New Roman"/>
          <w:b/>
          <w:bCs/>
          <w:sz w:val="24"/>
        </w:rPr>
        <w:t>30</w:t>
      </w:r>
      <w:r w:rsidR="00E573A4" w:rsidRPr="002358DA">
        <w:rPr>
          <w:rFonts w:ascii="Times New Roman" w:eastAsia="Gungsuh" w:hAnsi="Times New Roman" w:cs="Times New Roman"/>
          <w:b/>
          <w:bCs/>
          <w:sz w:val="24"/>
        </w:rPr>
        <w:t>5</w:t>
      </w:r>
    </w:p>
    <w:p w14:paraId="3C47205D" w14:textId="19D60EC5" w:rsidR="00DD5522" w:rsidRPr="002358DA" w:rsidRDefault="00BF3F93">
      <w:pPr>
        <w:spacing w:line="283" w:lineRule="atLeast"/>
        <w:jc w:val="both"/>
        <w:rPr>
          <w:b/>
          <w:bCs/>
          <w:sz w:val="24"/>
        </w:rPr>
      </w:pPr>
      <w:r w:rsidRPr="002358DA">
        <w:rPr>
          <w:rFonts w:ascii="Times New Roman" w:hAnsi="Times New Roman"/>
          <w:sz w:val="24"/>
        </w:rPr>
        <w:t>АООП для обучающихся с ТНР-</w:t>
      </w:r>
      <w:r w:rsidR="00687019" w:rsidRPr="002358DA">
        <w:rPr>
          <w:rFonts w:ascii="Times New Roman" w:hAnsi="Times New Roman"/>
          <w:b/>
          <w:bCs/>
          <w:sz w:val="24"/>
        </w:rPr>
        <w:t>7</w:t>
      </w:r>
      <w:r w:rsidR="00327B1F" w:rsidRPr="002358DA">
        <w:rPr>
          <w:rFonts w:ascii="Times New Roman" w:hAnsi="Times New Roman"/>
          <w:b/>
          <w:bCs/>
          <w:sz w:val="24"/>
        </w:rPr>
        <w:t>4</w:t>
      </w:r>
    </w:p>
    <w:p w14:paraId="0FB16EA6" w14:textId="22F8CD76" w:rsidR="00DD5522" w:rsidRPr="002358DA" w:rsidRDefault="00BF3F93">
      <w:pPr>
        <w:spacing w:line="283" w:lineRule="atLeast"/>
        <w:jc w:val="both"/>
        <w:rPr>
          <w:b/>
          <w:bCs/>
          <w:sz w:val="24"/>
        </w:rPr>
      </w:pPr>
      <w:r w:rsidRPr="002358DA">
        <w:rPr>
          <w:rFonts w:ascii="Times New Roman" w:hAnsi="Times New Roman"/>
          <w:sz w:val="24"/>
        </w:rPr>
        <w:t>АООП для обучающихся с НОДА-</w:t>
      </w:r>
      <w:r w:rsidR="00687019" w:rsidRPr="002358DA">
        <w:rPr>
          <w:rFonts w:ascii="Times New Roman" w:hAnsi="Times New Roman"/>
          <w:b/>
          <w:bCs/>
          <w:sz w:val="24"/>
        </w:rPr>
        <w:t>7</w:t>
      </w:r>
    </w:p>
    <w:p w14:paraId="24EE8822" w14:textId="03A66F20" w:rsidR="00DD5522" w:rsidRPr="002358DA" w:rsidRDefault="00BF3F93">
      <w:pPr>
        <w:spacing w:line="283" w:lineRule="atLeast"/>
        <w:jc w:val="both"/>
        <w:rPr>
          <w:sz w:val="24"/>
        </w:rPr>
      </w:pPr>
      <w:r w:rsidRPr="002358DA">
        <w:rPr>
          <w:rFonts w:ascii="Times New Roman" w:hAnsi="Times New Roman"/>
          <w:sz w:val="24"/>
        </w:rPr>
        <w:t>АООП для обучающихся с УО-</w:t>
      </w:r>
      <w:r w:rsidRPr="002358DA">
        <w:rPr>
          <w:rFonts w:ascii="Times New Roman" w:hAnsi="Times New Roman"/>
          <w:b/>
          <w:bCs/>
          <w:sz w:val="24"/>
        </w:rPr>
        <w:t>3</w:t>
      </w:r>
      <w:r w:rsidR="00327B1F" w:rsidRPr="002358DA">
        <w:rPr>
          <w:rFonts w:ascii="Times New Roman" w:hAnsi="Times New Roman"/>
          <w:b/>
          <w:bCs/>
          <w:sz w:val="24"/>
        </w:rPr>
        <w:t>7</w:t>
      </w:r>
    </w:p>
    <w:p w14:paraId="54AAECE9" w14:textId="4F1E532C" w:rsidR="00327B1F" w:rsidRPr="002358DA" w:rsidRDefault="00BF3F93">
      <w:pPr>
        <w:spacing w:line="283" w:lineRule="atLeast"/>
        <w:jc w:val="both"/>
        <w:rPr>
          <w:rFonts w:ascii="Times New Roman" w:hAnsi="Times New Roman"/>
          <w:b/>
          <w:bCs/>
          <w:sz w:val="24"/>
        </w:rPr>
      </w:pPr>
      <w:r w:rsidRPr="002358DA">
        <w:rPr>
          <w:rFonts w:ascii="Times New Roman" w:hAnsi="Times New Roman"/>
          <w:sz w:val="24"/>
        </w:rPr>
        <w:t>АООП для обучающихся с РАС-</w:t>
      </w:r>
      <w:r w:rsidR="00327B1F" w:rsidRPr="002358DA">
        <w:rPr>
          <w:rFonts w:ascii="Times New Roman" w:hAnsi="Times New Roman"/>
          <w:b/>
          <w:bCs/>
          <w:sz w:val="24"/>
        </w:rPr>
        <w:t>4</w:t>
      </w:r>
    </w:p>
    <w:p w14:paraId="6DE9522C" w14:textId="259A2DBD" w:rsidR="00DD5522" w:rsidRPr="002358DA" w:rsidRDefault="00327B1F">
      <w:pPr>
        <w:spacing w:line="283" w:lineRule="atLeast"/>
        <w:jc w:val="both"/>
        <w:rPr>
          <w:rFonts w:ascii="Times New Roman" w:hAnsi="Times New Roman"/>
          <w:b/>
          <w:bCs/>
          <w:sz w:val="24"/>
        </w:rPr>
      </w:pPr>
      <w:r w:rsidRPr="002358DA">
        <w:rPr>
          <w:rFonts w:ascii="Times New Roman" w:hAnsi="Times New Roman"/>
          <w:sz w:val="24"/>
        </w:rPr>
        <w:t>АООП для слабовидящих-</w:t>
      </w:r>
      <w:r w:rsidRPr="002358DA">
        <w:rPr>
          <w:rFonts w:ascii="Times New Roman" w:hAnsi="Times New Roman"/>
          <w:b/>
          <w:bCs/>
          <w:sz w:val="24"/>
        </w:rPr>
        <w:t>2</w:t>
      </w:r>
    </w:p>
    <w:p w14:paraId="4FD3144C" w14:textId="1BBA24B1" w:rsidR="00327B1F" w:rsidRPr="002358DA" w:rsidRDefault="00327B1F">
      <w:pPr>
        <w:spacing w:line="283" w:lineRule="atLeast"/>
        <w:jc w:val="both"/>
        <w:rPr>
          <w:sz w:val="24"/>
        </w:rPr>
      </w:pPr>
      <w:r w:rsidRPr="002358DA">
        <w:rPr>
          <w:rFonts w:ascii="Times New Roman" w:hAnsi="Times New Roman"/>
          <w:sz w:val="24"/>
        </w:rPr>
        <w:t>АООП для слабослышащих-</w:t>
      </w:r>
      <w:r w:rsidRPr="002358DA">
        <w:rPr>
          <w:rFonts w:ascii="Times New Roman" w:hAnsi="Times New Roman"/>
          <w:b/>
          <w:bCs/>
          <w:sz w:val="24"/>
        </w:rPr>
        <w:t>1</w:t>
      </w:r>
    </w:p>
    <w:p w14:paraId="2B024950" w14:textId="582F61FF" w:rsidR="00DD5522" w:rsidRPr="002358DA" w:rsidRDefault="00BF3F93">
      <w:pPr>
        <w:spacing w:line="283" w:lineRule="atLeast"/>
        <w:jc w:val="both"/>
        <w:rPr>
          <w:b/>
          <w:bCs/>
          <w:sz w:val="24"/>
        </w:rPr>
      </w:pPr>
      <w:r w:rsidRPr="002358DA">
        <w:rPr>
          <w:rFonts w:ascii="Times New Roman" w:hAnsi="Times New Roman"/>
          <w:sz w:val="24"/>
        </w:rPr>
        <w:t>ОП-</w:t>
      </w:r>
      <w:r w:rsidR="00FF714B" w:rsidRPr="002358DA">
        <w:rPr>
          <w:rFonts w:ascii="Times New Roman" w:hAnsi="Times New Roman"/>
          <w:b/>
          <w:bCs/>
          <w:sz w:val="24"/>
        </w:rPr>
        <w:t>12</w:t>
      </w:r>
    </w:p>
    <w:p w14:paraId="11C34820" w14:textId="2C0D3F8B" w:rsidR="00DD5522" w:rsidRPr="002358DA" w:rsidRDefault="00BF3F93">
      <w:pPr>
        <w:spacing w:line="283" w:lineRule="atLeast"/>
        <w:jc w:val="both"/>
        <w:rPr>
          <w:b/>
          <w:bCs/>
          <w:sz w:val="24"/>
        </w:rPr>
      </w:pPr>
      <w:r w:rsidRPr="002358DA">
        <w:rPr>
          <w:rFonts w:ascii="Times New Roman" w:hAnsi="Times New Roman"/>
          <w:sz w:val="24"/>
        </w:rPr>
        <w:t>Программа проф.</w:t>
      </w:r>
      <w:r w:rsidR="006553DE" w:rsidRPr="002358DA">
        <w:rPr>
          <w:rFonts w:ascii="Times New Roman" w:hAnsi="Times New Roman"/>
          <w:sz w:val="24"/>
        </w:rPr>
        <w:t xml:space="preserve"> </w:t>
      </w:r>
      <w:r w:rsidRPr="002358DA">
        <w:rPr>
          <w:rFonts w:ascii="Times New Roman" w:hAnsi="Times New Roman"/>
          <w:sz w:val="24"/>
        </w:rPr>
        <w:t>образования (УО)-</w:t>
      </w:r>
      <w:r w:rsidR="00FF714B" w:rsidRPr="002358DA">
        <w:rPr>
          <w:rFonts w:ascii="Times New Roman" w:hAnsi="Times New Roman"/>
          <w:b/>
          <w:bCs/>
          <w:sz w:val="24"/>
        </w:rPr>
        <w:t>6</w:t>
      </w:r>
    </w:p>
    <w:p w14:paraId="0BB2A0BC" w14:textId="3A8581ED" w:rsidR="00DD5522" w:rsidRPr="002358DA" w:rsidRDefault="00BF3F93">
      <w:pPr>
        <w:spacing w:line="276" w:lineRule="auto"/>
        <w:jc w:val="both"/>
        <w:rPr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Определены условия сдачи ГИА-</w:t>
      </w:r>
      <w:r w:rsidR="00327B1F" w:rsidRPr="002358DA">
        <w:rPr>
          <w:rFonts w:ascii="Times New Roman" w:eastAsia="Gungsuh" w:hAnsi="Times New Roman" w:cs="Times New Roman"/>
          <w:b/>
          <w:bCs/>
          <w:sz w:val="24"/>
        </w:rPr>
        <w:t>43</w:t>
      </w:r>
      <w:r w:rsidRPr="002358DA">
        <w:rPr>
          <w:rFonts w:ascii="Times New Roman" w:eastAsia="Gungsuh" w:hAnsi="Times New Roman" w:cs="Times New Roman"/>
          <w:sz w:val="24"/>
        </w:rPr>
        <w:t xml:space="preserve"> обучающимся</w:t>
      </w:r>
    </w:p>
    <w:p w14:paraId="5ECD0D1C" w14:textId="3DDAB785" w:rsidR="00DD5522" w:rsidRPr="002358DA" w:rsidRDefault="00BF3F93">
      <w:pPr>
        <w:spacing w:line="276" w:lineRule="auto"/>
        <w:jc w:val="both"/>
        <w:rPr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Направлены на дообследование в СОКПК филиал Детство </w:t>
      </w:r>
      <w:r w:rsidRPr="002358DA">
        <w:rPr>
          <w:rFonts w:ascii="Times New Roman" w:eastAsia="Gungsuh" w:hAnsi="Times New Roman" w:cs="Times New Roman"/>
          <w:b/>
          <w:bCs/>
          <w:sz w:val="24"/>
        </w:rPr>
        <w:t>-</w:t>
      </w:r>
      <w:r w:rsidR="00E573A4" w:rsidRPr="002358DA">
        <w:rPr>
          <w:rFonts w:ascii="Times New Roman" w:eastAsia="Gungsuh" w:hAnsi="Times New Roman" w:cs="Times New Roman"/>
          <w:b/>
          <w:bCs/>
          <w:sz w:val="24"/>
        </w:rPr>
        <w:t>5</w:t>
      </w:r>
      <w:r w:rsidRPr="002358DA">
        <w:rPr>
          <w:rFonts w:ascii="Times New Roman" w:eastAsia="Gungsuh" w:hAnsi="Times New Roman" w:cs="Times New Roman"/>
          <w:sz w:val="24"/>
        </w:rPr>
        <w:t xml:space="preserve"> человек</w:t>
      </w:r>
      <w:r w:rsidRPr="002358DA">
        <w:rPr>
          <w:rFonts w:ascii="Times New Roman" w:eastAsia="Gungsuh" w:hAnsi="Times New Roman" w:cs="Times New Roman"/>
          <w:color w:val="000000"/>
          <w:sz w:val="24"/>
        </w:rPr>
        <w:t>.</w:t>
      </w:r>
    </w:p>
    <w:p w14:paraId="7B7CC994" w14:textId="77777777" w:rsidR="00DD5522" w:rsidRPr="002358DA" w:rsidRDefault="00BF3F93">
      <w:pPr>
        <w:spacing w:line="276" w:lineRule="auto"/>
        <w:jc w:val="both"/>
        <w:rPr>
          <w:b/>
          <w:bCs/>
          <w:sz w:val="24"/>
        </w:rPr>
      </w:pPr>
      <w:r w:rsidRPr="002358DA">
        <w:rPr>
          <w:rFonts w:ascii="Times New Roman" w:eastAsia="Gungsuh" w:hAnsi="Times New Roman" w:cs="Times New Roman"/>
          <w:b/>
          <w:bCs/>
          <w:color w:val="000000"/>
          <w:sz w:val="24"/>
        </w:rPr>
        <w:t xml:space="preserve"> Рекомендованы </w:t>
      </w:r>
      <w:r w:rsidRPr="002358DA">
        <w:rPr>
          <w:rFonts w:ascii="Times New Roman" w:eastAsia="Gungsuh" w:hAnsi="Times New Roman" w:cs="Times New Roman"/>
          <w:b/>
          <w:bCs/>
          <w:color w:val="1C1C1C"/>
          <w:sz w:val="24"/>
        </w:rPr>
        <w:t xml:space="preserve">занятия со специалистами: </w:t>
      </w:r>
    </w:p>
    <w:p w14:paraId="7D4E2DDF" w14:textId="51A84F38" w:rsidR="00DD5522" w:rsidRPr="002358DA" w:rsidRDefault="00BF3F93">
      <w:pPr>
        <w:spacing w:line="276" w:lineRule="auto"/>
        <w:jc w:val="both"/>
        <w:rPr>
          <w:color w:val="1C1C1C"/>
          <w:sz w:val="24"/>
        </w:rPr>
      </w:pPr>
      <w:r w:rsidRPr="002358DA">
        <w:rPr>
          <w:rFonts w:ascii="Times New Roman" w:eastAsia="Gungsuh" w:hAnsi="Times New Roman" w:cs="Times New Roman"/>
          <w:color w:val="1C1C1C"/>
          <w:sz w:val="24"/>
        </w:rPr>
        <w:t xml:space="preserve">        -с педагогом – психологом- </w:t>
      </w:r>
      <w:r w:rsidR="00785E15" w:rsidRPr="002358DA">
        <w:rPr>
          <w:rFonts w:ascii="Times New Roman" w:eastAsia="Gungsuh" w:hAnsi="Times New Roman" w:cs="Times New Roman"/>
          <w:b/>
          <w:sz w:val="24"/>
        </w:rPr>
        <w:t>45</w:t>
      </w:r>
      <w:r w:rsidR="00E573A4" w:rsidRPr="002358DA">
        <w:rPr>
          <w:rFonts w:ascii="Times New Roman" w:eastAsia="Gungsuh" w:hAnsi="Times New Roman" w:cs="Times New Roman"/>
          <w:b/>
          <w:sz w:val="24"/>
        </w:rPr>
        <w:t>4</w:t>
      </w:r>
      <w:r w:rsidR="00785E15" w:rsidRPr="002358DA">
        <w:rPr>
          <w:rFonts w:ascii="Times New Roman" w:eastAsia="Gungsuh" w:hAnsi="Times New Roman" w:cs="Times New Roman"/>
          <w:b/>
          <w:sz w:val="24"/>
        </w:rPr>
        <w:t xml:space="preserve"> </w:t>
      </w:r>
      <w:r w:rsidRPr="002358DA">
        <w:rPr>
          <w:rFonts w:ascii="Times New Roman" w:eastAsia="Gungsuh" w:hAnsi="Times New Roman" w:cs="Times New Roman"/>
          <w:color w:val="1C1C1C"/>
          <w:sz w:val="24"/>
        </w:rPr>
        <w:t xml:space="preserve">обучающимся, </w:t>
      </w:r>
    </w:p>
    <w:p w14:paraId="3B42AEA3" w14:textId="68BD9226" w:rsidR="00DD5522" w:rsidRPr="002358DA" w:rsidRDefault="00BF3F93">
      <w:pPr>
        <w:spacing w:line="276" w:lineRule="auto"/>
        <w:jc w:val="both"/>
        <w:rPr>
          <w:color w:val="1C1C1C"/>
          <w:sz w:val="24"/>
        </w:rPr>
      </w:pPr>
      <w:r w:rsidRPr="002358DA">
        <w:rPr>
          <w:rFonts w:ascii="Times New Roman" w:eastAsia="Gungsuh" w:hAnsi="Times New Roman" w:cs="Times New Roman"/>
          <w:color w:val="1C1C1C"/>
          <w:sz w:val="24"/>
        </w:rPr>
        <w:t xml:space="preserve">        -с учителем-логопедом</w:t>
      </w:r>
      <w:proofErr w:type="gramStart"/>
      <w:r w:rsidRPr="002358DA">
        <w:rPr>
          <w:rFonts w:ascii="Times New Roman" w:eastAsia="Gungsuh" w:hAnsi="Times New Roman" w:cs="Times New Roman"/>
          <w:sz w:val="24"/>
        </w:rPr>
        <w:t xml:space="preserve">-  </w:t>
      </w:r>
      <w:r w:rsidR="00DF6103" w:rsidRPr="002358DA">
        <w:rPr>
          <w:rFonts w:ascii="Times New Roman" w:eastAsia="Gungsuh" w:hAnsi="Times New Roman" w:cs="Times New Roman"/>
          <w:b/>
          <w:bCs/>
          <w:sz w:val="24"/>
        </w:rPr>
        <w:t>44</w:t>
      </w:r>
      <w:r w:rsidR="00E573A4" w:rsidRPr="002358DA">
        <w:rPr>
          <w:rFonts w:ascii="Times New Roman" w:eastAsia="Gungsuh" w:hAnsi="Times New Roman" w:cs="Times New Roman"/>
          <w:b/>
          <w:bCs/>
          <w:sz w:val="24"/>
        </w:rPr>
        <w:t>7</w:t>
      </w:r>
      <w:proofErr w:type="gramEnd"/>
      <w:r w:rsidRPr="002358DA">
        <w:rPr>
          <w:rFonts w:ascii="Times New Roman" w:eastAsia="Gungsuh" w:hAnsi="Times New Roman" w:cs="Times New Roman"/>
          <w:color w:val="C00000"/>
          <w:sz w:val="24"/>
        </w:rPr>
        <w:t xml:space="preserve"> </w:t>
      </w:r>
      <w:r w:rsidRPr="002358DA">
        <w:rPr>
          <w:rFonts w:ascii="Times New Roman" w:eastAsia="Gungsuh" w:hAnsi="Times New Roman" w:cs="Times New Roman"/>
          <w:color w:val="1C1C1C"/>
          <w:sz w:val="24"/>
        </w:rPr>
        <w:t xml:space="preserve">обучающимся, </w:t>
      </w:r>
    </w:p>
    <w:p w14:paraId="083268FA" w14:textId="56BA4C56" w:rsidR="00DD5522" w:rsidRPr="002358DA" w:rsidRDefault="00BF3F93">
      <w:pPr>
        <w:spacing w:line="276" w:lineRule="auto"/>
        <w:jc w:val="both"/>
        <w:rPr>
          <w:color w:val="1C1C1C"/>
          <w:sz w:val="24"/>
        </w:rPr>
      </w:pPr>
      <w:r w:rsidRPr="002358DA">
        <w:rPr>
          <w:rFonts w:ascii="Times New Roman" w:eastAsia="Gungsuh" w:hAnsi="Times New Roman" w:cs="Times New Roman"/>
          <w:color w:val="1C1C1C"/>
          <w:sz w:val="24"/>
        </w:rPr>
        <w:t xml:space="preserve">        -с учителем-дефектологом</w:t>
      </w:r>
      <w:r w:rsidRPr="002358DA">
        <w:rPr>
          <w:rFonts w:ascii="Times New Roman" w:eastAsia="Gungsuh" w:hAnsi="Times New Roman" w:cs="Times New Roman"/>
          <w:color w:val="C00000"/>
          <w:sz w:val="24"/>
        </w:rPr>
        <w:t xml:space="preserve">- </w:t>
      </w:r>
      <w:r w:rsidRPr="002358DA">
        <w:rPr>
          <w:rFonts w:ascii="Times New Roman" w:eastAsia="Gungsuh" w:hAnsi="Times New Roman" w:cs="Times New Roman"/>
          <w:b/>
          <w:sz w:val="24"/>
        </w:rPr>
        <w:t>3</w:t>
      </w:r>
      <w:r w:rsidR="00DF6103" w:rsidRPr="002358DA">
        <w:rPr>
          <w:rFonts w:ascii="Times New Roman" w:eastAsia="Gungsuh" w:hAnsi="Times New Roman" w:cs="Times New Roman"/>
          <w:b/>
          <w:sz w:val="24"/>
        </w:rPr>
        <w:t>6</w:t>
      </w:r>
      <w:r w:rsidR="00E573A4" w:rsidRPr="002358DA">
        <w:rPr>
          <w:rFonts w:ascii="Times New Roman" w:eastAsia="Gungsuh" w:hAnsi="Times New Roman" w:cs="Times New Roman"/>
          <w:b/>
          <w:sz w:val="24"/>
        </w:rPr>
        <w:t>4</w:t>
      </w:r>
      <w:r w:rsidRPr="002358DA">
        <w:rPr>
          <w:rFonts w:ascii="Times New Roman" w:eastAsia="Gungsuh" w:hAnsi="Times New Roman" w:cs="Times New Roman"/>
          <w:b/>
          <w:sz w:val="24"/>
        </w:rPr>
        <w:t xml:space="preserve"> </w:t>
      </w:r>
      <w:r w:rsidRPr="002358DA">
        <w:rPr>
          <w:rFonts w:ascii="Times New Roman" w:eastAsia="Gungsuh" w:hAnsi="Times New Roman" w:cs="Times New Roman"/>
          <w:color w:val="1C1C1C"/>
          <w:sz w:val="24"/>
        </w:rPr>
        <w:t>обучающимся,</w:t>
      </w:r>
    </w:p>
    <w:p w14:paraId="10F1F66C" w14:textId="28EFE6A0" w:rsidR="00DD5522" w:rsidRPr="002358DA" w:rsidRDefault="00BF3F93">
      <w:pPr>
        <w:spacing w:line="276" w:lineRule="auto"/>
        <w:jc w:val="both"/>
        <w:rPr>
          <w:color w:val="1C1C1C"/>
          <w:sz w:val="24"/>
        </w:rPr>
      </w:pPr>
      <w:r w:rsidRPr="002358DA">
        <w:rPr>
          <w:rFonts w:ascii="Times New Roman" w:eastAsia="Gungsuh" w:hAnsi="Times New Roman" w:cs="Times New Roman"/>
          <w:color w:val="1C1C1C"/>
          <w:sz w:val="24"/>
        </w:rPr>
        <w:t xml:space="preserve">         -соц. педагог -</w:t>
      </w:r>
      <w:r w:rsidR="00DF6103" w:rsidRPr="002358DA">
        <w:rPr>
          <w:rFonts w:ascii="Times New Roman" w:eastAsia="Gungsuh" w:hAnsi="Times New Roman" w:cs="Times New Roman"/>
          <w:b/>
          <w:bCs/>
          <w:sz w:val="24"/>
        </w:rPr>
        <w:t xml:space="preserve">14 </w:t>
      </w:r>
      <w:r w:rsidRPr="002358DA">
        <w:rPr>
          <w:rFonts w:ascii="Times New Roman" w:eastAsia="Gungsuh" w:hAnsi="Times New Roman" w:cs="Times New Roman"/>
          <w:color w:val="1C1C1C"/>
          <w:sz w:val="24"/>
        </w:rPr>
        <w:t>обучающимся,</w:t>
      </w:r>
    </w:p>
    <w:p w14:paraId="2D87382B" w14:textId="40163A00" w:rsidR="00DD5522" w:rsidRPr="002358DA" w:rsidRDefault="00BF3F93">
      <w:pPr>
        <w:spacing w:line="276" w:lineRule="auto"/>
        <w:jc w:val="both"/>
        <w:rPr>
          <w:color w:val="1C1C1C"/>
          <w:sz w:val="24"/>
        </w:rPr>
      </w:pPr>
      <w:r w:rsidRPr="002358DA">
        <w:rPr>
          <w:rFonts w:ascii="Times New Roman" w:eastAsia="Gungsuh" w:hAnsi="Times New Roman" w:cs="Times New Roman"/>
          <w:color w:val="1C1C1C"/>
          <w:sz w:val="24"/>
        </w:rPr>
        <w:t xml:space="preserve">         -тьютор </w:t>
      </w:r>
      <w:r w:rsidRPr="002358DA">
        <w:rPr>
          <w:rFonts w:ascii="Times New Roman" w:eastAsia="Gungsuh" w:hAnsi="Times New Roman" w:cs="Times New Roman"/>
          <w:sz w:val="24"/>
        </w:rPr>
        <w:t>—</w:t>
      </w:r>
      <w:r w:rsidRPr="002358DA">
        <w:rPr>
          <w:rFonts w:ascii="Times New Roman" w:eastAsia="Gungsuh" w:hAnsi="Times New Roman" w:cs="Times New Roman"/>
          <w:b/>
          <w:bCs/>
          <w:sz w:val="24"/>
        </w:rPr>
        <w:t xml:space="preserve"> </w:t>
      </w:r>
      <w:r w:rsidR="00DF6103" w:rsidRPr="002358DA">
        <w:rPr>
          <w:rFonts w:ascii="Times New Roman" w:eastAsia="Gungsuh" w:hAnsi="Times New Roman" w:cs="Times New Roman"/>
          <w:b/>
          <w:bCs/>
          <w:sz w:val="24"/>
        </w:rPr>
        <w:t>0</w:t>
      </w:r>
      <w:r w:rsidRPr="002358DA">
        <w:rPr>
          <w:rFonts w:ascii="Times New Roman" w:eastAsia="Gungsuh" w:hAnsi="Times New Roman" w:cs="Times New Roman"/>
          <w:color w:val="1C1C1C"/>
          <w:sz w:val="24"/>
        </w:rPr>
        <w:t xml:space="preserve"> обучающимся,</w:t>
      </w:r>
    </w:p>
    <w:p w14:paraId="3782A688" w14:textId="2FBBE027" w:rsidR="00DD5522" w:rsidRPr="002358DA" w:rsidRDefault="00BF3F93">
      <w:pPr>
        <w:spacing w:line="276" w:lineRule="auto"/>
        <w:jc w:val="both"/>
        <w:rPr>
          <w:sz w:val="24"/>
        </w:rPr>
      </w:pPr>
      <w:r w:rsidRPr="002358DA">
        <w:rPr>
          <w:rFonts w:ascii="Times New Roman" w:eastAsia="Gungsuh" w:hAnsi="Times New Roman" w:cs="Times New Roman"/>
          <w:color w:val="1C1C1C"/>
          <w:sz w:val="24"/>
        </w:rPr>
        <w:t xml:space="preserve">         -</w:t>
      </w:r>
      <w:proofErr w:type="gramStart"/>
      <w:r w:rsidRPr="002358DA">
        <w:rPr>
          <w:rFonts w:ascii="Times New Roman" w:eastAsia="Gungsuh" w:hAnsi="Times New Roman" w:cs="Times New Roman"/>
          <w:color w:val="1C1C1C"/>
          <w:sz w:val="24"/>
        </w:rPr>
        <w:t>ассистент -помощник</w:t>
      </w:r>
      <w:proofErr w:type="gramEnd"/>
      <w:r w:rsidRPr="002358DA">
        <w:rPr>
          <w:rFonts w:ascii="Times New Roman" w:eastAsia="Gungsuh" w:hAnsi="Times New Roman" w:cs="Times New Roman"/>
          <w:color w:val="1C1C1C"/>
          <w:sz w:val="24"/>
        </w:rPr>
        <w:t xml:space="preserve"> </w:t>
      </w:r>
      <w:r w:rsidRPr="002358DA">
        <w:rPr>
          <w:rFonts w:ascii="Times New Roman" w:eastAsia="Gungsuh" w:hAnsi="Times New Roman" w:cs="Times New Roman"/>
          <w:b/>
          <w:bCs/>
          <w:sz w:val="24"/>
        </w:rPr>
        <w:t>-</w:t>
      </w:r>
      <w:r w:rsidR="00DF6103" w:rsidRPr="002358DA">
        <w:rPr>
          <w:rFonts w:ascii="Times New Roman" w:eastAsia="Gungsuh" w:hAnsi="Times New Roman" w:cs="Times New Roman"/>
          <w:b/>
          <w:bCs/>
          <w:sz w:val="24"/>
        </w:rPr>
        <w:t>0</w:t>
      </w:r>
    </w:p>
    <w:p w14:paraId="4A65F80A" w14:textId="4EB56E70" w:rsidR="00DD5522" w:rsidRPr="002358DA" w:rsidRDefault="00BF3F93">
      <w:pPr>
        <w:spacing w:line="276" w:lineRule="auto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bCs/>
          <w:color w:val="1C1C1C"/>
          <w:sz w:val="24"/>
        </w:rPr>
        <w:t>Количество</w:t>
      </w:r>
      <w:r w:rsidR="00E1372E" w:rsidRPr="002358DA">
        <w:rPr>
          <w:rFonts w:ascii="Times New Roman" w:eastAsia="Gungsuh" w:hAnsi="Times New Roman" w:cs="Times New Roman"/>
          <w:bCs/>
          <w:color w:val="1C1C1C"/>
          <w:sz w:val="24"/>
        </w:rPr>
        <w:t xml:space="preserve"> </w:t>
      </w:r>
      <w:proofErr w:type="gramStart"/>
      <w:r w:rsidRPr="002358DA">
        <w:rPr>
          <w:rFonts w:ascii="Times New Roman" w:eastAsia="Gungsuh" w:hAnsi="Times New Roman" w:cs="Times New Roman"/>
          <w:bCs/>
          <w:color w:val="1C1C1C"/>
          <w:sz w:val="24"/>
        </w:rPr>
        <w:t>детей</w:t>
      </w:r>
      <w:proofErr w:type="gramEnd"/>
      <w:r w:rsidRPr="002358DA">
        <w:rPr>
          <w:rFonts w:ascii="Times New Roman" w:eastAsia="Gungsuh" w:hAnsi="Times New Roman" w:cs="Times New Roman"/>
          <w:bCs/>
          <w:color w:val="1C1C1C"/>
          <w:sz w:val="24"/>
        </w:rPr>
        <w:t xml:space="preserve"> нуждающихся в обследовании на ТПМПК увеличивается с каждым годом.</w:t>
      </w:r>
    </w:p>
    <w:p w14:paraId="59ECA869" w14:textId="5BECD09E" w:rsidR="00DD5522" w:rsidRPr="002358DA" w:rsidRDefault="00BF3F93" w:rsidP="00AF25B7">
      <w:pPr>
        <w:spacing w:line="276" w:lineRule="auto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color w:val="000000"/>
          <w:sz w:val="24"/>
        </w:rPr>
        <w:t xml:space="preserve">Мониторинг деятельности ТПМПК с </w:t>
      </w:r>
      <w:r w:rsidR="00412C84" w:rsidRPr="002358DA">
        <w:rPr>
          <w:rFonts w:ascii="Times New Roman" w:hAnsi="Times New Roman"/>
          <w:color w:val="000000"/>
          <w:sz w:val="24"/>
        </w:rPr>
        <w:t>августа</w:t>
      </w:r>
      <w:r w:rsidRPr="002358DA">
        <w:rPr>
          <w:rFonts w:ascii="Times New Roman" w:hAnsi="Times New Roman"/>
          <w:color w:val="000000"/>
          <w:sz w:val="24"/>
        </w:rPr>
        <w:t xml:space="preserve"> 20</w:t>
      </w:r>
      <w:r w:rsidR="00412C84" w:rsidRPr="002358DA">
        <w:rPr>
          <w:rFonts w:ascii="Times New Roman" w:hAnsi="Times New Roman"/>
          <w:color w:val="000000"/>
          <w:sz w:val="24"/>
        </w:rPr>
        <w:t>23</w:t>
      </w:r>
      <w:r w:rsidRPr="002358DA">
        <w:rPr>
          <w:rFonts w:ascii="Times New Roman" w:hAnsi="Times New Roman"/>
          <w:color w:val="000000"/>
          <w:sz w:val="24"/>
        </w:rPr>
        <w:t xml:space="preserve"> по </w:t>
      </w:r>
      <w:r w:rsidR="00412C84" w:rsidRPr="002358DA">
        <w:rPr>
          <w:rFonts w:ascii="Times New Roman" w:hAnsi="Times New Roman"/>
          <w:color w:val="000000"/>
          <w:sz w:val="24"/>
        </w:rPr>
        <w:t>июнь</w:t>
      </w:r>
      <w:r w:rsidRPr="002358DA">
        <w:rPr>
          <w:rFonts w:ascii="Times New Roman" w:hAnsi="Times New Roman"/>
          <w:color w:val="000000"/>
          <w:sz w:val="24"/>
        </w:rPr>
        <w:t xml:space="preserve"> 202</w:t>
      </w:r>
      <w:r w:rsidR="00412C84" w:rsidRPr="002358DA">
        <w:rPr>
          <w:rFonts w:ascii="Times New Roman" w:hAnsi="Times New Roman"/>
          <w:color w:val="000000"/>
          <w:sz w:val="24"/>
        </w:rPr>
        <w:t>4</w:t>
      </w:r>
      <w:r w:rsidRPr="002358DA">
        <w:rPr>
          <w:rFonts w:ascii="Times New Roman" w:hAnsi="Times New Roman"/>
          <w:color w:val="000000"/>
          <w:sz w:val="24"/>
        </w:rPr>
        <w:t xml:space="preserve"> год</w:t>
      </w:r>
    </w:p>
    <w:tbl>
      <w:tblPr>
        <w:tblW w:w="929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0"/>
        <w:gridCol w:w="1025"/>
        <w:gridCol w:w="1065"/>
        <w:gridCol w:w="1276"/>
        <w:gridCol w:w="1170"/>
        <w:gridCol w:w="1117"/>
        <w:gridCol w:w="1078"/>
        <w:gridCol w:w="1078"/>
      </w:tblGrid>
      <w:tr w:rsidR="00412C84" w:rsidRPr="002358DA" w14:paraId="1050A8A1" w14:textId="109D3307" w:rsidTr="00AF25B7">
        <w:trPr>
          <w:trHeight w:val="120"/>
        </w:trPr>
        <w:tc>
          <w:tcPr>
            <w:tcW w:w="1020" w:type="dxa"/>
          </w:tcPr>
          <w:p w14:paraId="6705A51A" w14:textId="77777777" w:rsidR="00412C84" w:rsidRPr="002358DA" w:rsidRDefault="00412C84">
            <w:pPr>
              <w:spacing w:after="1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 w14:paraId="5E9BB1EE" w14:textId="3983518B" w:rsidR="00412C84" w:rsidRPr="002358DA" w:rsidRDefault="00412C84" w:rsidP="00412C84">
            <w:pPr>
              <w:spacing w:after="160" w:line="276" w:lineRule="auto"/>
              <w:rPr>
                <w:rFonts w:ascii="Times New Roman" w:hAnsi="Times New Roman"/>
                <w:sz w:val="24"/>
              </w:rPr>
            </w:pPr>
            <w:proofErr w:type="gramStart"/>
            <w:r w:rsidRPr="002358DA">
              <w:rPr>
                <w:rFonts w:ascii="Times New Roman" w:hAnsi="Times New Roman"/>
                <w:sz w:val="24"/>
              </w:rPr>
              <w:t>2017-2018</w:t>
            </w:r>
            <w:proofErr w:type="gramEnd"/>
          </w:p>
        </w:tc>
        <w:tc>
          <w:tcPr>
            <w:tcW w:w="1125" w:type="dxa"/>
          </w:tcPr>
          <w:p w14:paraId="1605EF59" w14:textId="7DDC20A7" w:rsidR="00412C84" w:rsidRPr="002358DA" w:rsidRDefault="00412C84" w:rsidP="00412C84">
            <w:pPr>
              <w:spacing w:after="16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2358DA">
              <w:rPr>
                <w:rFonts w:ascii="Times New Roman" w:hAnsi="Times New Roman"/>
                <w:sz w:val="24"/>
              </w:rPr>
              <w:t>2018-2019</w:t>
            </w:r>
            <w:proofErr w:type="gramEnd"/>
          </w:p>
        </w:tc>
        <w:tc>
          <w:tcPr>
            <w:tcW w:w="1365" w:type="dxa"/>
          </w:tcPr>
          <w:p w14:paraId="1D42FCBD" w14:textId="00DD9ABC" w:rsidR="00412C84" w:rsidRPr="002358DA" w:rsidRDefault="00412C84" w:rsidP="00412C84">
            <w:pPr>
              <w:spacing w:after="160" w:line="240" w:lineRule="auto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2019-</w:t>
            </w:r>
          </w:p>
          <w:p w14:paraId="7CBBF4C8" w14:textId="30508D21" w:rsidR="00412C84" w:rsidRPr="002358DA" w:rsidRDefault="00412C84" w:rsidP="00412C84">
            <w:pPr>
              <w:spacing w:after="160" w:line="240" w:lineRule="auto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245" w:type="dxa"/>
          </w:tcPr>
          <w:p w14:paraId="51AA997C" w14:textId="5085DFB5" w:rsidR="00412C84" w:rsidRPr="002358DA" w:rsidRDefault="00412C84" w:rsidP="00412C84">
            <w:pPr>
              <w:tabs>
                <w:tab w:val="left" w:pos="9870"/>
              </w:tabs>
              <w:spacing w:after="160" w:line="276" w:lineRule="auto"/>
              <w:rPr>
                <w:rFonts w:ascii="Times New Roman" w:hAnsi="Times New Roman"/>
                <w:sz w:val="24"/>
              </w:rPr>
            </w:pPr>
            <w:proofErr w:type="gramStart"/>
            <w:r w:rsidRPr="002358DA">
              <w:rPr>
                <w:rFonts w:ascii="Times New Roman" w:hAnsi="Times New Roman"/>
                <w:sz w:val="24"/>
              </w:rPr>
              <w:t>2020-2021</w:t>
            </w:r>
            <w:proofErr w:type="gramEnd"/>
          </w:p>
        </w:tc>
        <w:tc>
          <w:tcPr>
            <w:tcW w:w="1184" w:type="dxa"/>
          </w:tcPr>
          <w:p w14:paraId="5C614445" w14:textId="77777777" w:rsidR="00412C84" w:rsidRPr="002358DA" w:rsidRDefault="00412C84" w:rsidP="00412C84">
            <w:pPr>
              <w:tabs>
                <w:tab w:val="left" w:pos="9870"/>
              </w:tabs>
              <w:spacing w:after="160" w:line="276" w:lineRule="auto"/>
              <w:rPr>
                <w:rFonts w:ascii="Times New Roman" w:hAnsi="Times New Roman"/>
                <w:sz w:val="24"/>
              </w:rPr>
            </w:pPr>
            <w:proofErr w:type="gramStart"/>
            <w:r w:rsidRPr="002358DA">
              <w:rPr>
                <w:rFonts w:ascii="Times New Roman" w:hAnsi="Times New Roman"/>
                <w:sz w:val="24"/>
              </w:rPr>
              <w:t>2021-2022</w:t>
            </w:r>
            <w:proofErr w:type="gramEnd"/>
          </w:p>
        </w:tc>
        <w:tc>
          <w:tcPr>
            <w:tcW w:w="1140" w:type="dxa"/>
          </w:tcPr>
          <w:p w14:paraId="778DA71B" w14:textId="77777777" w:rsidR="00412C84" w:rsidRPr="002358DA" w:rsidRDefault="00412C84" w:rsidP="00412C84">
            <w:pPr>
              <w:tabs>
                <w:tab w:val="left" w:pos="9870"/>
              </w:tabs>
              <w:spacing w:after="160" w:line="276" w:lineRule="auto"/>
              <w:rPr>
                <w:rFonts w:ascii="Times New Roman" w:hAnsi="Times New Roman"/>
                <w:sz w:val="24"/>
              </w:rPr>
            </w:pPr>
            <w:proofErr w:type="gramStart"/>
            <w:r w:rsidRPr="002358DA">
              <w:rPr>
                <w:rFonts w:ascii="Times New Roman" w:hAnsi="Times New Roman"/>
                <w:sz w:val="24"/>
              </w:rPr>
              <w:t>2022-2023</w:t>
            </w:r>
            <w:proofErr w:type="gramEnd"/>
          </w:p>
        </w:tc>
        <w:tc>
          <w:tcPr>
            <w:tcW w:w="1140" w:type="dxa"/>
          </w:tcPr>
          <w:p w14:paraId="79BB479D" w14:textId="29297B35" w:rsidR="00412C84" w:rsidRPr="002358DA" w:rsidRDefault="00412C84" w:rsidP="00412C84">
            <w:pPr>
              <w:tabs>
                <w:tab w:val="left" w:pos="987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proofErr w:type="gramStart"/>
            <w:r w:rsidRPr="002358DA">
              <w:rPr>
                <w:rFonts w:ascii="Times New Roman" w:hAnsi="Times New Roman"/>
                <w:sz w:val="24"/>
              </w:rPr>
              <w:t>2023-2024</w:t>
            </w:r>
            <w:proofErr w:type="gramEnd"/>
          </w:p>
        </w:tc>
      </w:tr>
      <w:tr w:rsidR="00412C84" w:rsidRPr="002358DA" w14:paraId="3BB16BC2" w14:textId="20B75B75" w:rsidTr="00AF25B7">
        <w:trPr>
          <w:trHeight w:val="1260"/>
        </w:trPr>
        <w:tc>
          <w:tcPr>
            <w:tcW w:w="1020" w:type="dxa"/>
          </w:tcPr>
          <w:p w14:paraId="0161D8AC" w14:textId="77777777" w:rsidR="00412C84" w:rsidRPr="002358DA" w:rsidRDefault="00412C84">
            <w:pPr>
              <w:spacing w:after="160"/>
              <w:jc w:val="both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Комплексное обследование</w:t>
            </w:r>
            <w:r w:rsidRPr="002358DA">
              <w:rPr>
                <w:rFonts w:ascii="Times New Roman" w:hAnsi="Times New Roman"/>
                <w:sz w:val="24"/>
              </w:rPr>
              <w:br/>
              <w:t>обучающихся</w:t>
            </w:r>
          </w:p>
        </w:tc>
        <w:tc>
          <w:tcPr>
            <w:tcW w:w="1080" w:type="dxa"/>
          </w:tcPr>
          <w:p w14:paraId="21C1EA18" w14:textId="77777777" w:rsidR="00412C84" w:rsidRPr="002358DA" w:rsidRDefault="00412C84">
            <w:pPr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1125" w:type="dxa"/>
          </w:tcPr>
          <w:p w14:paraId="273E699F" w14:textId="77777777" w:rsidR="00412C84" w:rsidRPr="002358DA" w:rsidRDefault="00412C84">
            <w:pPr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297</w:t>
            </w:r>
          </w:p>
        </w:tc>
        <w:tc>
          <w:tcPr>
            <w:tcW w:w="1365" w:type="dxa"/>
          </w:tcPr>
          <w:p w14:paraId="2066C202" w14:textId="77777777" w:rsidR="00412C84" w:rsidRPr="002358DA" w:rsidRDefault="00412C84">
            <w:pPr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310</w:t>
            </w:r>
          </w:p>
          <w:p w14:paraId="212D7C44" w14:textId="77777777" w:rsidR="00412C84" w:rsidRPr="002358DA" w:rsidRDefault="00412C8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904FB01" w14:textId="77777777" w:rsidR="00412C84" w:rsidRPr="002358DA" w:rsidRDefault="00412C84" w:rsidP="00E73788">
            <w:pPr>
              <w:spacing w:after="160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</w:tcPr>
          <w:p w14:paraId="7F1E43B1" w14:textId="77777777" w:rsidR="00412C84" w:rsidRPr="002358DA" w:rsidRDefault="00412C84">
            <w:pPr>
              <w:tabs>
                <w:tab w:val="left" w:pos="9870"/>
              </w:tabs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354</w:t>
            </w:r>
            <w:r w:rsidRPr="002358DA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184" w:type="dxa"/>
          </w:tcPr>
          <w:p w14:paraId="4717DC3B" w14:textId="77777777" w:rsidR="00412C84" w:rsidRPr="002358DA" w:rsidRDefault="00412C84">
            <w:pPr>
              <w:tabs>
                <w:tab w:val="left" w:pos="9870"/>
              </w:tabs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327</w:t>
            </w:r>
          </w:p>
        </w:tc>
        <w:tc>
          <w:tcPr>
            <w:tcW w:w="1140" w:type="dxa"/>
          </w:tcPr>
          <w:p w14:paraId="796891E1" w14:textId="77777777" w:rsidR="00412C84" w:rsidRPr="002358DA" w:rsidRDefault="00412C84">
            <w:pPr>
              <w:tabs>
                <w:tab w:val="left" w:pos="9870"/>
              </w:tabs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451</w:t>
            </w:r>
          </w:p>
        </w:tc>
        <w:tc>
          <w:tcPr>
            <w:tcW w:w="1140" w:type="dxa"/>
          </w:tcPr>
          <w:p w14:paraId="353C5013" w14:textId="033D30EC" w:rsidR="00412C84" w:rsidRPr="002358DA" w:rsidRDefault="00412C84">
            <w:pPr>
              <w:tabs>
                <w:tab w:val="left" w:pos="9870"/>
              </w:tabs>
              <w:spacing w:after="160"/>
              <w:jc w:val="center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496</w:t>
            </w:r>
          </w:p>
        </w:tc>
      </w:tr>
      <w:tr w:rsidR="00412C84" w:rsidRPr="002358DA" w14:paraId="2BBA6142" w14:textId="65D8C80F" w:rsidTr="00AF25B7">
        <w:trPr>
          <w:trHeight w:val="1077"/>
        </w:trPr>
        <w:tc>
          <w:tcPr>
            <w:tcW w:w="1020" w:type="dxa"/>
          </w:tcPr>
          <w:p w14:paraId="207FD79B" w14:textId="77777777" w:rsidR="00412C84" w:rsidRPr="002358DA" w:rsidRDefault="00412C84">
            <w:pPr>
              <w:spacing w:after="160"/>
              <w:jc w:val="both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Консультации для родителей</w:t>
            </w:r>
          </w:p>
        </w:tc>
        <w:tc>
          <w:tcPr>
            <w:tcW w:w="1080" w:type="dxa"/>
          </w:tcPr>
          <w:p w14:paraId="637F1EE3" w14:textId="77777777" w:rsidR="00412C84" w:rsidRPr="002358DA" w:rsidRDefault="00412C84">
            <w:pPr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w="1125" w:type="dxa"/>
          </w:tcPr>
          <w:p w14:paraId="1ED0D28B" w14:textId="77777777" w:rsidR="00412C84" w:rsidRPr="002358DA" w:rsidRDefault="00412C84">
            <w:pPr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439</w:t>
            </w:r>
          </w:p>
        </w:tc>
        <w:tc>
          <w:tcPr>
            <w:tcW w:w="1365" w:type="dxa"/>
          </w:tcPr>
          <w:p w14:paraId="4C29DD6F" w14:textId="77777777" w:rsidR="00412C84" w:rsidRPr="002358DA" w:rsidRDefault="00412C84">
            <w:pPr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481</w:t>
            </w:r>
          </w:p>
        </w:tc>
        <w:tc>
          <w:tcPr>
            <w:tcW w:w="1245" w:type="dxa"/>
          </w:tcPr>
          <w:p w14:paraId="7D20DB57" w14:textId="77777777" w:rsidR="00412C84" w:rsidRPr="002358DA" w:rsidRDefault="00412C84">
            <w:pPr>
              <w:tabs>
                <w:tab w:val="left" w:pos="9870"/>
              </w:tabs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282</w:t>
            </w:r>
          </w:p>
        </w:tc>
        <w:tc>
          <w:tcPr>
            <w:tcW w:w="1184" w:type="dxa"/>
          </w:tcPr>
          <w:p w14:paraId="708B87A6" w14:textId="77777777" w:rsidR="00412C84" w:rsidRPr="002358DA" w:rsidRDefault="00412C84">
            <w:pPr>
              <w:tabs>
                <w:tab w:val="left" w:pos="9870"/>
              </w:tabs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277</w:t>
            </w:r>
          </w:p>
        </w:tc>
        <w:tc>
          <w:tcPr>
            <w:tcW w:w="1140" w:type="dxa"/>
          </w:tcPr>
          <w:p w14:paraId="33DFCCA3" w14:textId="77777777" w:rsidR="00412C84" w:rsidRPr="002358DA" w:rsidRDefault="00412C84">
            <w:pPr>
              <w:tabs>
                <w:tab w:val="left" w:pos="9870"/>
              </w:tabs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354</w:t>
            </w:r>
          </w:p>
        </w:tc>
        <w:tc>
          <w:tcPr>
            <w:tcW w:w="1140" w:type="dxa"/>
          </w:tcPr>
          <w:p w14:paraId="487FDB83" w14:textId="490716D6" w:rsidR="00412C84" w:rsidRPr="002358DA" w:rsidRDefault="00E1372E">
            <w:pPr>
              <w:tabs>
                <w:tab w:val="left" w:pos="9870"/>
              </w:tabs>
              <w:spacing w:after="160"/>
              <w:jc w:val="center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246</w:t>
            </w:r>
          </w:p>
        </w:tc>
      </w:tr>
    </w:tbl>
    <w:p w14:paraId="2831E4DD" w14:textId="77777777" w:rsidR="00DD5522" w:rsidRPr="002358DA" w:rsidRDefault="00DD5522">
      <w:pPr>
        <w:spacing w:line="276" w:lineRule="auto"/>
        <w:jc w:val="both"/>
        <w:rPr>
          <w:color w:val="C9211E"/>
          <w:sz w:val="24"/>
        </w:rPr>
      </w:pPr>
    </w:p>
    <w:p w14:paraId="1D25BB7E" w14:textId="77777777" w:rsidR="00DD5522" w:rsidRPr="002358DA" w:rsidRDefault="00BF3F93">
      <w:pPr>
        <w:spacing w:line="276" w:lineRule="auto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Специалистами ТПМПК проводилась работа по раннему выявлению детей с проблемами в развитии и оказанию им своевременной помощи. Во всех случаях обращений были даны рекомендации по определению образовательной программы для детей дошкольного и школьного возраста, предложена консультативная и коррекционно-развивающая помощь специалистов. </w:t>
      </w:r>
    </w:p>
    <w:p w14:paraId="4B969602" w14:textId="77777777" w:rsidR="00DD5522" w:rsidRPr="002358DA" w:rsidRDefault="00BF3F93">
      <w:pPr>
        <w:spacing w:line="276" w:lineRule="auto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           Основные виды консультационно-диагностических услуг: </w:t>
      </w:r>
    </w:p>
    <w:p w14:paraId="6B059E45" w14:textId="77777777" w:rsidR="00DD5522" w:rsidRPr="002358DA" w:rsidRDefault="00BF3F93">
      <w:pPr>
        <w:spacing w:line="276" w:lineRule="auto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         – Выявление </w:t>
      </w:r>
      <w:proofErr w:type="gramStart"/>
      <w:r w:rsidRPr="002358DA">
        <w:rPr>
          <w:rFonts w:ascii="Times New Roman" w:eastAsia="Gungsuh" w:hAnsi="Times New Roman" w:cs="Times New Roman"/>
          <w:color w:val="000000"/>
          <w:sz w:val="24"/>
        </w:rPr>
        <w:t>индивидуальных особенностей</w:t>
      </w:r>
      <w:proofErr w:type="gramEnd"/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 развития, личностных особенностей и возможностей ребенка, рекомендации по уточнению, а в отдельных случаях, и изменению программы обучения. </w:t>
      </w:r>
    </w:p>
    <w:p w14:paraId="5195AB36" w14:textId="77777777" w:rsidR="00DD5522" w:rsidRPr="002358DA" w:rsidRDefault="00BF3F93">
      <w:pPr>
        <w:spacing w:line="276" w:lineRule="auto"/>
        <w:ind w:firstLine="567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lastRenderedPageBreak/>
        <w:t>– Диагностика уровня развития познавательной деятельности и интеллектуальных способностей ребенка, оценка его психической зрелости и готовности к школьному обучению</w:t>
      </w:r>
    </w:p>
    <w:p w14:paraId="75D6110D" w14:textId="77777777" w:rsidR="00DD5522" w:rsidRPr="002358DA" w:rsidRDefault="00BF3F93">
      <w:pPr>
        <w:spacing w:line="276" w:lineRule="auto"/>
        <w:ind w:firstLine="567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– Консультации социального педагога по правовым вопросам оказания социальной помощи. </w:t>
      </w:r>
    </w:p>
    <w:p w14:paraId="30592924" w14:textId="77777777" w:rsidR="00DD5522" w:rsidRPr="002358DA" w:rsidRDefault="00BF3F93">
      <w:pPr>
        <w:spacing w:line="276" w:lineRule="auto"/>
        <w:ind w:firstLine="567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>– Консультации в период подготовки выпускников к экзаменам.</w:t>
      </w:r>
    </w:p>
    <w:p w14:paraId="678C2903" w14:textId="77777777" w:rsidR="00DD5522" w:rsidRPr="002358DA" w:rsidRDefault="00BF3F93">
      <w:pPr>
        <w:spacing w:line="276" w:lineRule="auto"/>
        <w:ind w:firstLine="567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>– Медицинская диагностика соматического здоровья и особенностей нервно-психической деятельности.</w:t>
      </w:r>
    </w:p>
    <w:p w14:paraId="070E3741" w14:textId="3F6A318E" w:rsidR="00DD5522" w:rsidRPr="002358DA" w:rsidRDefault="00BF3F93">
      <w:pPr>
        <w:spacing w:line="276" w:lineRule="auto"/>
        <w:ind w:right="-1" w:firstLine="567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За отчетный период проведено педагогами ТПМПК </w:t>
      </w:r>
      <w:r w:rsidR="00AF1428"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24</w:t>
      </w:r>
      <w:r w:rsidR="00E73788"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6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 консультации для родителей (законных представителей) и детей:</w:t>
      </w:r>
    </w:p>
    <w:p w14:paraId="476A5FF3" w14:textId="4E420820" w:rsidR="00DD5522" w:rsidRPr="002358DA" w:rsidRDefault="00BF3F93">
      <w:pPr>
        <w:spacing w:line="276" w:lineRule="auto"/>
        <w:ind w:right="-1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Из них учителем-логопедом проведено – </w:t>
      </w:r>
      <w:bookmarkStart w:id="0" w:name="_Hlk11415570"/>
      <w:r w:rsidR="00512497"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7</w:t>
      </w:r>
      <w:r w:rsidR="00687019"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2</w:t>
      </w:r>
      <w:r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>консультаци</w:t>
      </w:r>
      <w:r w:rsidR="00687019" w:rsidRPr="002358DA">
        <w:rPr>
          <w:rFonts w:ascii="Times New Roman" w:eastAsia="Calibri" w:hAnsi="Times New Roman" w:cs="Times New Roman"/>
          <w:color w:val="000000"/>
          <w:sz w:val="24"/>
        </w:rPr>
        <w:t>и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>;</w:t>
      </w:r>
      <w:bookmarkEnd w:id="0"/>
    </w:p>
    <w:p w14:paraId="56EFD4FA" w14:textId="1860BC7B" w:rsidR="00DD5522" w:rsidRPr="002358DA" w:rsidRDefault="00BF3F93">
      <w:pPr>
        <w:spacing w:line="276" w:lineRule="auto"/>
        <w:ind w:right="-1" w:firstLine="567"/>
        <w:jc w:val="both"/>
        <w:rPr>
          <w:color w:val="000000"/>
          <w:sz w:val="24"/>
        </w:rPr>
      </w:pPr>
      <w:proofErr w:type="gramStart"/>
      <w:r w:rsidRPr="002358DA">
        <w:rPr>
          <w:rFonts w:ascii="Times New Roman" w:eastAsia="Calibri" w:hAnsi="Times New Roman" w:cs="Times New Roman"/>
          <w:color w:val="000000"/>
          <w:sz w:val="24"/>
        </w:rPr>
        <w:t>учителем - дефектологом</w:t>
      </w:r>
      <w:proofErr w:type="gramEnd"/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 – </w:t>
      </w:r>
      <w:r w:rsidR="00AF1428"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71</w:t>
      </w:r>
      <w:r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>консультаци</w:t>
      </w:r>
      <w:r w:rsidR="00DF6103" w:rsidRPr="002358DA">
        <w:rPr>
          <w:rFonts w:ascii="Times New Roman" w:eastAsia="Calibri" w:hAnsi="Times New Roman" w:cs="Times New Roman"/>
          <w:color w:val="000000"/>
          <w:sz w:val="24"/>
        </w:rPr>
        <w:t>я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>;</w:t>
      </w:r>
      <w:bookmarkStart w:id="1" w:name="_Hlk11415605"/>
      <w:bookmarkEnd w:id="1"/>
    </w:p>
    <w:p w14:paraId="49CA63A5" w14:textId="0906B87D" w:rsidR="00DD5522" w:rsidRPr="002358DA" w:rsidRDefault="00BF3F93">
      <w:pPr>
        <w:spacing w:line="276" w:lineRule="auto"/>
        <w:ind w:right="-1" w:firstLine="567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>педагогом-психологом –</w:t>
      </w:r>
      <w:r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="00512497"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70</w:t>
      </w:r>
      <w:r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консультация; </w:t>
      </w:r>
    </w:p>
    <w:p w14:paraId="745D8F33" w14:textId="274EB384" w:rsidR="00DD5522" w:rsidRPr="002358DA" w:rsidRDefault="00BF3F93">
      <w:pPr>
        <w:spacing w:line="276" w:lineRule="auto"/>
        <w:ind w:right="-1" w:firstLine="567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социальным педагогом – </w:t>
      </w:r>
      <w:r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3</w:t>
      </w:r>
      <w:r w:rsidR="00512497"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3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 консультация;</w:t>
      </w:r>
    </w:p>
    <w:p w14:paraId="444B84B3" w14:textId="62EA4312" w:rsidR="00DD5522" w:rsidRPr="002358DA" w:rsidRDefault="00BF3F93">
      <w:pPr>
        <w:spacing w:line="276" w:lineRule="auto"/>
        <w:ind w:right="-1" w:firstLine="567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Социальным педагогом проведено анкетирование </w:t>
      </w:r>
      <w:r w:rsidR="002A4858" w:rsidRPr="002358DA">
        <w:rPr>
          <w:rFonts w:ascii="Times New Roman" w:eastAsia="Calibri" w:hAnsi="Times New Roman" w:cs="Times New Roman"/>
          <w:b/>
          <w:bCs/>
          <w:sz w:val="24"/>
        </w:rPr>
        <w:t>49</w:t>
      </w:r>
      <w:r w:rsidR="00DF6103" w:rsidRPr="002358DA">
        <w:rPr>
          <w:rFonts w:ascii="Times New Roman" w:eastAsia="Calibri" w:hAnsi="Times New Roman" w:cs="Times New Roman"/>
          <w:b/>
          <w:bCs/>
          <w:sz w:val="24"/>
        </w:rPr>
        <w:t>6</w:t>
      </w:r>
      <w:r w:rsidRPr="002358DA">
        <w:rPr>
          <w:rFonts w:ascii="Times New Roman" w:eastAsia="Calibri" w:hAnsi="Times New Roman" w:cs="Times New Roman"/>
          <w:sz w:val="24"/>
        </w:rPr>
        <w:t xml:space="preserve"> 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>родителей;</w:t>
      </w:r>
    </w:p>
    <w:p w14:paraId="202E9388" w14:textId="25808685" w:rsidR="00DD5522" w:rsidRPr="002358DA" w:rsidRDefault="006553DE">
      <w:pPr>
        <w:spacing w:line="276" w:lineRule="auto"/>
        <w:ind w:right="-1" w:firstLine="567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>Руководителем и</w:t>
      </w:r>
      <w:r w:rsidR="00BF3F93" w:rsidRPr="002358DA">
        <w:rPr>
          <w:rFonts w:ascii="Times New Roman" w:eastAsia="Calibri" w:hAnsi="Times New Roman" w:cs="Times New Roman"/>
          <w:color w:val="000000"/>
          <w:sz w:val="24"/>
        </w:rPr>
        <w:t xml:space="preserve"> специалистами ТПМПК проведено – </w:t>
      </w:r>
      <w:r w:rsidR="002A4858"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49</w:t>
      </w:r>
      <w:r w:rsidR="00796DFC"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6</w:t>
      </w:r>
      <w:r w:rsidR="00BF3F93" w:rsidRPr="002358DA">
        <w:rPr>
          <w:rFonts w:ascii="Times New Roman" w:eastAsia="Calibri" w:hAnsi="Times New Roman" w:cs="Times New Roman"/>
          <w:color w:val="000000"/>
          <w:sz w:val="24"/>
        </w:rPr>
        <w:t xml:space="preserve"> консультации для родителей в рамках выдачи протокола.</w:t>
      </w:r>
    </w:p>
    <w:p w14:paraId="35DE8D57" w14:textId="187452C9" w:rsidR="00DD5522" w:rsidRPr="002358DA" w:rsidRDefault="00BF3F93">
      <w:pPr>
        <w:spacing w:line="276" w:lineRule="auto"/>
        <w:ind w:right="-1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>Проведено медицинскими работниками ТПМПК –</w:t>
      </w:r>
      <w:r w:rsidR="00512497"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92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 консультаций для родителей</w:t>
      </w:r>
    </w:p>
    <w:p w14:paraId="35E120A4" w14:textId="30448A57" w:rsidR="00DD5522" w:rsidRPr="002358DA" w:rsidRDefault="00BF3F93">
      <w:pPr>
        <w:spacing w:line="276" w:lineRule="auto"/>
        <w:ind w:right="-1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          Врач-невролог – </w:t>
      </w:r>
      <w:r w:rsidR="00512497"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82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 консультаций;</w:t>
      </w:r>
    </w:p>
    <w:p w14:paraId="18AE0BD9" w14:textId="16D63F12" w:rsidR="00DD5522" w:rsidRPr="002358DA" w:rsidRDefault="00BF3F93">
      <w:pPr>
        <w:spacing w:line="276" w:lineRule="auto"/>
        <w:ind w:right="-1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          Врач-психиатр – </w:t>
      </w:r>
      <w:r w:rsidR="00512497"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10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 консультаций</w:t>
      </w:r>
    </w:p>
    <w:p w14:paraId="68093642" w14:textId="77777777" w:rsidR="00DD5522" w:rsidRPr="002358DA" w:rsidRDefault="00BF3F93">
      <w:pPr>
        <w:spacing w:line="276" w:lineRule="auto"/>
        <w:ind w:right="-1" w:firstLine="567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Консультативная помощь по вопросам обучения, воспитания, коррекции нарушений развития детей с ОВЗ осуществлялась и для работников образовательных организаций Кировградского и Верхнетагильского городских округов. </w:t>
      </w:r>
    </w:p>
    <w:p w14:paraId="4473652F" w14:textId="16405C1C" w:rsidR="00DD5522" w:rsidRPr="002358DA" w:rsidRDefault="00BF3F93">
      <w:pPr>
        <w:spacing w:line="276" w:lineRule="auto"/>
        <w:ind w:right="-1" w:firstLine="567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Всего для педагогов Кировградского и Верхнетагильского ГО проведено – </w:t>
      </w:r>
      <w:r w:rsidR="00512497"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>26</w:t>
      </w:r>
      <w:r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>консультаций.</w:t>
      </w:r>
    </w:p>
    <w:p w14:paraId="19FD826F" w14:textId="77777777" w:rsidR="00DD5522" w:rsidRPr="002358DA" w:rsidRDefault="00BF3F93">
      <w:pPr>
        <w:spacing w:line="276" w:lineRule="auto"/>
        <w:ind w:right="-1" w:firstLine="567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>Консультации проводились для воспитателей, логопедов, психологов, учителей начальных классов,</w:t>
      </w:r>
      <w:r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>зам. директоров по УР и директоров ОО.</w:t>
      </w:r>
    </w:p>
    <w:p w14:paraId="2D81A54E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b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t>2. Позитивный опыт и проблемы, связанные с организацией образования детей. Причины, по которым дети не получают образование в соответствии с рекомендациями ПМПК.</w:t>
      </w:r>
    </w:p>
    <w:p w14:paraId="61AF7807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Образовательный процесс в ГБОУ СО «Верхнетагильский центр ППМСП» (классы для детей с задержкой психического развития) позволяет наиболее полно раскрыть личностный потенциал каждого ребенка. Образовательный процесс направлен на воспитание у детей интереса к познанию нового, на создание условий, адекватных требованиям современной жизни и обеспечение достойного качества образования. Деятельность участников образовательного процесса (учителя, родители, обучающиеся) в классах осуществляется по следующим основным направлениям: </w:t>
      </w:r>
    </w:p>
    <w:p w14:paraId="239C8474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- реализация АООП (в т. ч. дополнительного образования); </w:t>
      </w:r>
    </w:p>
    <w:p w14:paraId="46921CCC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- создание в педагогическом коллективе атмосферы творческой активности, режима инновационного поиска через включение педагогов в различные формы повышения квалификации, систему поощрения творческих инициатив работников; </w:t>
      </w:r>
    </w:p>
    <w:p w14:paraId="6E67A2F6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- внедрение в практику работы «Верхнетагильского центра ППМСП» системы педагогического мониторинга, направленного на выявление состояния и развития участников образовательного процесса. Одним из важнейших показателей данной модели коррекционного общего образования является готовность и возможность учеников и </w:t>
      </w:r>
      <w:r w:rsidRPr="002358DA">
        <w:rPr>
          <w:rFonts w:ascii="Times New Roman" w:eastAsia="Gungsuh" w:hAnsi="Times New Roman" w:cs="Times New Roman"/>
          <w:sz w:val="24"/>
        </w:rPr>
        <w:lastRenderedPageBreak/>
        <w:t>воспитанников к принятию ответственных жизненно важных решений, в первую очередь, решений по осуществлению выбора своей будущей профессии.</w:t>
      </w:r>
    </w:p>
    <w:p w14:paraId="18E3A3F1" w14:textId="26753B43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В </w:t>
      </w:r>
      <w:proofErr w:type="gramStart"/>
      <w:r w:rsidRPr="002358DA">
        <w:rPr>
          <w:rFonts w:ascii="Times New Roman" w:eastAsia="Gungsuh" w:hAnsi="Times New Roman" w:cs="Times New Roman"/>
          <w:sz w:val="24"/>
        </w:rPr>
        <w:t>202</w:t>
      </w:r>
      <w:r w:rsidR="00512497" w:rsidRPr="002358DA">
        <w:rPr>
          <w:rFonts w:ascii="Times New Roman" w:eastAsia="Gungsuh" w:hAnsi="Times New Roman" w:cs="Times New Roman"/>
          <w:sz w:val="24"/>
        </w:rPr>
        <w:t>3</w:t>
      </w:r>
      <w:r w:rsidRPr="002358DA">
        <w:rPr>
          <w:rFonts w:ascii="Times New Roman" w:eastAsia="Gungsuh" w:hAnsi="Times New Roman" w:cs="Times New Roman"/>
          <w:sz w:val="24"/>
        </w:rPr>
        <w:t>-202</w:t>
      </w:r>
      <w:r w:rsidR="00512497" w:rsidRPr="002358DA">
        <w:rPr>
          <w:rFonts w:ascii="Times New Roman" w:eastAsia="Gungsuh" w:hAnsi="Times New Roman" w:cs="Times New Roman"/>
          <w:sz w:val="24"/>
        </w:rPr>
        <w:t>4</w:t>
      </w:r>
      <w:proofErr w:type="gramEnd"/>
      <w:r w:rsidRPr="002358DA">
        <w:rPr>
          <w:rFonts w:ascii="Times New Roman" w:eastAsia="Gungsuh" w:hAnsi="Times New Roman" w:cs="Times New Roman"/>
          <w:sz w:val="24"/>
        </w:rPr>
        <w:t xml:space="preserve"> учебном году специалисты ТПМПК принимали участие в сопровождении ФГОС для детей с ОВЗ. Согласно перечню мероприятий в течение </w:t>
      </w:r>
      <w:proofErr w:type="gramStart"/>
      <w:r w:rsidRPr="002358DA">
        <w:rPr>
          <w:rFonts w:ascii="Times New Roman" w:eastAsia="Gungsuh" w:hAnsi="Times New Roman" w:cs="Times New Roman"/>
          <w:sz w:val="24"/>
        </w:rPr>
        <w:t>202</w:t>
      </w:r>
      <w:r w:rsidR="00512497" w:rsidRPr="002358DA">
        <w:rPr>
          <w:rFonts w:ascii="Times New Roman" w:eastAsia="Gungsuh" w:hAnsi="Times New Roman" w:cs="Times New Roman"/>
          <w:sz w:val="24"/>
        </w:rPr>
        <w:t>3</w:t>
      </w:r>
      <w:r w:rsidRPr="002358DA">
        <w:rPr>
          <w:rFonts w:ascii="Times New Roman" w:eastAsia="Gungsuh" w:hAnsi="Times New Roman" w:cs="Times New Roman"/>
          <w:sz w:val="24"/>
        </w:rPr>
        <w:t>-202</w:t>
      </w:r>
      <w:r w:rsidR="00512497" w:rsidRPr="002358DA">
        <w:rPr>
          <w:rFonts w:ascii="Times New Roman" w:eastAsia="Gungsuh" w:hAnsi="Times New Roman" w:cs="Times New Roman"/>
          <w:sz w:val="24"/>
        </w:rPr>
        <w:t>4</w:t>
      </w:r>
      <w:proofErr w:type="gramEnd"/>
      <w:r w:rsidRPr="002358DA">
        <w:rPr>
          <w:rFonts w:ascii="Times New Roman" w:eastAsia="Gungsuh" w:hAnsi="Times New Roman" w:cs="Times New Roman"/>
          <w:sz w:val="24"/>
        </w:rPr>
        <w:t xml:space="preserve"> учебного года специалистами ТПМПК были проведены:</w:t>
      </w:r>
    </w:p>
    <w:p w14:paraId="70150FAB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 - систематическое отслеживание психолого-педагогического статуса обучающихся и динамики их психологического развития в процессе обучения; </w:t>
      </w:r>
    </w:p>
    <w:p w14:paraId="6D8C3637" w14:textId="4467D701" w:rsidR="00DD5522" w:rsidRPr="002358DA" w:rsidRDefault="006553DE" w:rsidP="006553DE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        </w:t>
      </w:r>
      <w:r w:rsidR="00BF3F93" w:rsidRPr="002358DA">
        <w:rPr>
          <w:rFonts w:ascii="Times New Roman" w:eastAsia="Gungsuh" w:hAnsi="Times New Roman" w:cs="Times New Roman"/>
          <w:sz w:val="24"/>
        </w:rPr>
        <w:t xml:space="preserve"> - создание специальных психолого-педагогических условий для обучения школьников с учётом индивидуальных, возрастных, психологических и физиологических особенностей каждого обучающегося;</w:t>
      </w:r>
    </w:p>
    <w:p w14:paraId="3708D07F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- оказание психолого-педагогической поддержки педагогам, реализующим требования ФГОС; </w:t>
      </w:r>
    </w:p>
    <w:p w14:paraId="68335CFE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- оказание психолого-педагогической помощи родителям. </w:t>
      </w:r>
    </w:p>
    <w:p w14:paraId="158379B5" w14:textId="693F3E33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В </w:t>
      </w:r>
      <w:proofErr w:type="gramStart"/>
      <w:r w:rsidRPr="002358DA">
        <w:rPr>
          <w:rFonts w:ascii="Times New Roman" w:eastAsia="Gungsuh" w:hAnsi="Times New Roman" w:cs="Times New Roman"/>
          <w:sz w:val="24"/>
        </w:rPr>
        <w:t>202</w:t>
      </w:r>
      <w:r w:rsidR="00512497" w:rsidRPr="002358DA">
        <w:rPr>
          <w:rFonts w:ascii="Times New Roman" w:eastAsia="Gungsuh" w:hAnsi="Times New Roman" w:cs="Times New Roman"/>
          <w:sz w:val="24"/>
        </w:rPr>
        <w:t>3</w:t>
      </w:r>
      <w:r w:rsidRPr="002358DA">
        <w:rPr>
          <w:rFonts w:ascii="Times New Roman" w:eastAsia="Gungsuh" w:hAnsi="Times New Roman" w:cs="Times New Roman"/>
          <w:sz w:val="24"/>
        </w:rPr>
        <w:t>-202</w:t>
      </w:r>
      <w:r w:rsidR="00512497" w:rsidRPr="002358DA">
        <w:rPr>
          <w:rFonts w:ascii="Times New Roman" w:eastAsia="Gungsuh" w:hAnsi="Times New Roman" w:cs="Times New Roman"/>
          <w:sz w:val="24"/>
        </w:rPr>
        <w:t>4</w:t>
      </w:r>
      <w:proofErr w:type="gramEnd"/>
      <w:r w:rsidRPr="002358DA">
        <w:rPr>
          <w:rFonts w:ascii="Times New Roman" w:eastAsia="Gungsuh" w:hAnsi="Times New Roman" w:cs="Times New Roman"/>
          <w:sz w:val="24"/>
        </w:rPr>
        <w:t xml:space="preserve"> учебном году осталась актуальной проблема обучения в образовательных организациях детей с ОВЗ по индивидуальным образовательным программам несмотря на то, что созданы условия для обучения и воспитания детей с умственной отсталостью, задержкой психического развития, тяжелыми нарушениями речи в специальных школах и в специальных классах общеобразовательных школ.    Причина тому – нежелание родителей отдавать своих детей в коррекционное учреждение либо в специальные классы. Количество таких детей существенно уменьшилось, но некоторые дети продолжают обучаться в общеобразовательных школах Кировградского и Верхнетагильского городских округов. </w:t>
      </w:r>
    </w:p>
    <w:p w14:paraId="6FE0CAC6" w14:textId="12346C04" w:rsidR="00DD5522" w:rsidRPr="002358DA" w:rsidRDefault="00BF3F93">
      <w:pPr>
        <w:spacing w:line="276" w:lineRule="auto"/>
        <w:ind w:firstLine="567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В Кировградском </w:t>
      </w:r>
      <w:proofErr w:type="gramStart"/>
      <w:r w:rsidRPr="002358DA">
        <w:rPr>
          <w:rFonts w:ascii="Times New Roman" w:eastAsia="Gungsuh" w:hAnsi="Times New Roman" w:cs="Times New Roman"/>
          <w:color w:val="000000"/>
          <w:sz w:val="24"/>
        </w:rPr>
        <w:t>и  Верхнетагильском</w:t>
      </w:r>
      <w:proofErr w:type="gramEnd"/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 городском округе с 01.09.202</w:t>
      </w:r>
      <w:r w:rsidR="00512497" w:rsidRPr="002358DA">
        <w:rPr>
          <w:rFonts w:ascii="Times New Roman" w:eastAsia="Gungsuh" w:hAnsi="Times New Roman" w:cs="Times New Roman"/>
          <w:color w:val="000000"/>
          <w:sz w:val="24"/>
        </w:rPr>
        <w:t>3</w:t>
      </w: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 г.  по 25.05.202</w:t>
      </w:r>
      <w:r w:rsidR="00512497" w:rsidRPr="002358DA">
        <w:rPr>
          <w:rFonts w:ascii="Times New Roman" w:eastAsia="Gungsuh" w:hAnsi="Times New Roman" w:cs="Times New Roman"/>
          <w:color w:val="000000"/>
          <w:sz w:val="24"/>
        </w:rPr>
        <w:t>4</w:t>
      </w: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 г. года был подготовлен контингент детей для обучения в пятом классе по АООП для детей с задержкой психического развития, родителям которых были даны рекомендации для обучения по коррекционным программам различной направленности. </w:t>
      </w:r>
    </w:p>
    <w:p w14:paraId="1DD00CB6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Иногда выясняется, что родители не знают и не понимают, для чего их детей направили на ТПМПК. Это говорит </w:t>
      </w:r>
      <w:proofErr w:type="gramStart"/>
      <w:r w:rsidRPr="002358DA">
        <w:rPr>
          <w:rFonts w:ascii="Times New Roman" w:eastAsia="Gungsuh" w:hAnsi="Times New Roman" w:cs="Times New Roman"/>
          <w:color w:val="000000"/>
          <w:sz w:val="24"/>
        </w:rPr>
        <w:t>о  нед</w:t>
      </w:r>
      <w:r w:rsidRPr="002358DA">
        <w:rPr>
          <w:rFonts w:ascii="Times New Roman" w:eastAsia="Gungsuh" w:hAnsi="Times New Roman" w:cs="Times New Roman"/>
          <w:sz w:val="24"/>
        </w:rPr>
        <w:t>остаточном</w:t>
      </w:r>
      <w:proofErr w:type="gramEnd"/>
      <w:r w:rsidRPr="002358DA">
        <w:rPr>
          <w:rFonts w:ascii="Times New Roman" w:eastAsia="Gungsuh" w:hAnsi="Times New Roman" w:cs="Times New Roman"/>
          <w:sz w:val="24"/>
        </w:rPr>
        <w:t xml:space="preserve"> уровне разъяснительной работы специалистов ДОУ и школ о целях прохождения обследования на ТПМПК и о недостаточном информировании родителей о деятельности комиссии. Рекомендации ТПМПК выполняются в некоторых случаях не в полном объеме.</w:t>
      </w:r>
    </w:p>
    <w:p w14:paraId="5184627B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Преодоление вышеперечисленных проблем обучения детей с ОВЗ в муниципальных общеобразовательных учреждениях в следующем учебном году специалистами ТПМПК представляется возможным через решение следующих задач: </w:t>
      </w:r>
    </w:p>
    <w:p w14:paraId="5EC2E3A5" w14:textId="77777777" w:rsidR="00DD5522" w:rsidRPr="002358DA" w:rsidRDefault="00BF3F93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- создание, совместно с муниципальными образовательными учреждениями адаптивной образовательной среды, соответствующей становлению индивидуальности ребенка с ОВЗ, формированию его психологической готовности к осознанной жизни в обществе и создание психологических условий для развития интеллектуальных и личностных качеств каждого ребенка, исходя из его потенциальных возможностей (сопровождение учащихся); </w:t>
      </w:r>
    </w:p>
    <w:p w14:paraId="75A41E69" w14:textId="77777777" w:rsidR="00DD5522" w:rsidRPr="002358DA" w:rsidRDefault="00BF3F93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- организация коррекционных классов для детей с задержкой психического развития в Кировградском и Верхнетагильском городском округе;</w:t>
      </w:r>
    </w:p>
    <w:p w14:paraId="342F8A72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- просвещение педагогов и родителей. </w:t>
      </w:r>
    </w:p>
    <w:p w14:paraId="1EDF0B43" w14:textId="77777777" w:rsidR="00DD5522" w:rsidRPr="002358DA" w:rsidRDefault="00DD5522">
      <w:pPr>
        <w:spacing w:line="240" w:lineRule="auto"/>
        <w:ind w:firstLine="567"/>
        <w:jc w:val="both"/>
        <w:rPr>
          <w:rFonts w:ascii="Times New Roman" w:eastAsia="Gungsuh" w:hAnsi="Times New Roman" w:cs="Times New Roman"/>
          <w:b/>
          <w:sz w:val="24"/>
        </w:rPr>
      </w:pPr>
    </w:p>
    <w:p w14:paraId="6DBFC6A1" w14:textId="77777777" w:rsidR="00DD5522" w:rsidRPr="002358DA" w:rsidRDefault="00DD5522">
      <w:pPr>
        <w:spacing w:line="240" w:lineRule="auto"/>
        <w:ind w:firstLine="567"/>
        <w:jc w:val="both"/>
        <w:rPr>
          <w:rFonts w:ascii="Times New Roman" w:eastAsia="Gungsuh" w:hAnsi="Times New Roman" w:cs="Times New Roman"/>
          <w:b/>
          <w:sz w:val="24"/>
        </w:rPr>
      </w:pPr>
    </w:p>
    <w:p w14:paraId="7133FEA7" w14:textId="77777777" w:rsidR="00DD5522" w:rsidRPr="002358DA" w:rsidRDefault="00BF3F93">
      <w:pPr>
        <w:spacing w:line="240" w:lineRule="auto"/>
        <w:ind w:firstLine="567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lastRenderedPageBreak/>
        <w:t xml:space="preserve">3. Деятельность ПМПК (сотрудничество с образовательными учреждениями, межведомственное взаимодействие, осуществление сопровождения, проведение мероприятий для детей, родителей, педагогов и </w:t>
      </w:r>
      <w:r w:rsidRPr="002358DA">
        <w:rPr>
          <w:rFonts w:ascii="Times New Roman" w:eastAsia="Gungsuh" w:hAnsi="Times New Roman" w:cs="Times New Roman"/>
          <w:b/>
          <w:bCs/>
          <w:sz w:val="24"/>
        </w:rPr>
        <w:t>другое).</w:t>
      </w:r>
      <w:r w:rsidRPr="002358DA">
        <w:rPr>
          <w:rFonts w:ascii="Times New Roman" w:eastAsia="Gungsuh" w:hAnsi="Times New Roman" w:cs="Times New Roman"/>
          <w:sz w:val="24"/>
        </w:rPr>
        <w:t xml:space="preserve"> </w:t>
      </w:r>
    </w:p>
    <w:p w14:paraId="72BD49B8" w14:textId="77777777" w:rsidR="00DD5522" w:rsidRPr="002358DA" w:rsidRDefault="00DD5522">
      <w:pPr>
        <w:spacing w:line="240" w:lineRule="auto"/>
        <w:ind w:firstLine="567"/>
        <w:rPr>
          <w:rFonts w:ascii="Times New Roman" w:eastAsia="Gungsuh" w:hAnsi="Times New Roman" w:cs="Times New Roman"/>
          <w:sz w:val="24"/>
        </w:rPr>
      </w:pPr>
    </w:p>
    <w:p w14:paraId="62C21E30" w14:textId="77777777" w:rsidR="00DD5522" w:rsidRPr="002358DA" w:rsidRDefault="00BF3F93">
      <w:pPr>
        <w:spacing w:line="240" w:lineRule="auto"/>
        <w:rPr>
          <w:rFonts w:ascii="Times New Roman" w:eastAsia="Gungsuh" w:hAnsi="Times New Roman" w:cs="Times New Roman"/>
          <w:b/>
          <w:sz w:val="24"/>
          <w:u w:val="single"/>
        </w:rPr>
      </w:pPr>
      <w:r w:rsidRPr="002358DA">
        <w:rPr>
          <w:rFonts w:ascii="Times New Roman" w:eastAsia="Gungsuh" w:hAnsi="Times New Roman" w:cs="Times New Roman"/>
          <w:b/>
          <w:sz w:val="24"/>
          <w:u w:val="single"/>
        </w:rPr>
        <w:t xml:space="preserve">Семинары, конференции, вебинары, родительские собрания, круглые столы и </w:t>
      </w:r>
      <w:proofErr w:type="gramStart"/>
      <w:r w:rsidRPr="002358DA">
        <w:rPr>
          <w:rFonts w:ascii="Times New Roman" w:eastAsia="Gungsuh" w:hAnsi="Times New Roman" w:cs="Times New Roman"/>
          <w:b/>
          <w:sz w:val="24"/>
          <w:u w:val="single"/>
        </w:rPr>
        <w:t>т.д.</w:t>
      </w:r>
      <w:proofErr w:type="gramEnd"/>
    </w:p>
    <w:p w14:paraId="74621709" w14:textId="77777777" w:rsidR="006553DE" w:rsidRPr="00327F9E" w:rsidRDefault="00FC0640" w:rsidP="006553DE">
      <w:pPr>
        <w:spacing w:line="240" w:lineRule="auto"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>1</w:t>
      </w:r>
      <w:r w:rsidRPr="00327F9E">
        <w:rPr>
          <w:rFonts w:ascii="Times New Roman" w:eastAsia="Gungsuh" w:hAnsi="Times New Roman"/>
          <w:sz w:val="24"/>
        </w:rPr>
        <w:t xml:space="preserve">. Участие в семинаре «Тот, кто сидит в углу. Дифференциальная диагностика РАС и расстройство речи.» Руководитель ТПМПК Сырвачева </w:t>
      </w:r>
      <w:proofErr w:type="gramStart"/>
      <w:r w:rsidRPr="00327F9E">
        <w:rPr>
          <w:rFonts w:ascii="Times New Roman" w:eastAsia="Gungsuh" w:hAnsi="Times New Roman"/>
          <w:sz w:val="24"/>
        </w:rPr>
        <w:t>Е.В.</w:t>
      </w:r>
      <w:proofErr w:type="gramEnd"/>
      <w:r w:rsidRPr="00327F9E">
        <w:rPr>
          <w:rFonts w:ascii="Times New Roman" w:eastAsia="Gungsuh" w:hAnsi="Times New Roman"/>
          <w:sz w:val="24"/>
        </w:rPr>
        <w:t xml:space="preserve"> (06.09.2024 г.)</w:t>
      </w:r>
    </w:p>
    <w:p w14:paraId="5F91AD43" w14:textId="6CD64D58" w:rsidR="00FC0640" w:rsidRPr="00327F9E" w:rsidRDefault="00FC0640" w:rsidP="006553DE">
      <w:pPr>
        <w:spacing w:line="240" w:lineRule="auto"/>
        <w:rPr>
          <w:rFonts w:ascii="Times New Roman" w:eastAsia="Gungsuh" w:hAnsi="Times New Roman"/>
          <w:sz w:val="24"/>
        </w:rPr>
      </w:pPr>
      <w:r w:rsidRPr="00327F9E">
        <w:rPr>
          <w:rFonts w:ascii="Times New Roman" w:eastAsia="Gungsuh" w:hAnsi="Times New Roman"/>
          <w:sz w:val="24"/>
        </w:rPr>
        <w:t xml:space="preserve"> 2. Организация и выступлени</w:t>
      </w:r>
      <w:r w:rsidR="006553DE" w:rsidRPr="00327F9E">
        <w:rPr>
          <w:rFonts w:ascii="Times New Roman" w:eastAsia="Gungsuh" w:hAnsi="Times New Roman"/>
          <w:sz w:val="24"/>
        </w:rPr>
        <w:t>я</w:t>
      </w:r>
      <w:r w:rsidRPr="00327F9E">
        <w:rPr>
          <w:rFonts w:ascii="Times New Roman" w:eastAsia="Gungsuh" w:hAnsi="Times New Roman"/>
          <w:sz w:val="24"/>
        </w:rPr>
        <w:t xml:space="preserve"> на семинаре</w:t>
      </w:r>
      <w:r w:rsidR="00D7312E" w:rsidRPr="00327F9E">
        <w:rPr>
          <w:rFonts w:ascii="Times New Roman" w:eastAsia="Gungsuh" w:hAnsi="Times New Roman"/>
          <w:sz w:val="24"/>
        </w:rPr>
        <w:t xml:space="preserve"> ГКОУ СО «Верхнетагильский центр ППМСП»</w:t>
      </w:r>
      <w:r w:rsidRPr="00327F9E">
        <w:rPr>
          <w:rFonts w:ascii="Times New Roman" w:eastAsia="Gungsuh" w:hAnsi="Times New Roman"/>
          <w:sz w:val="24"/>
        </w:rPr>
        <w:t xml:space="preserve"> «Деятельность психолого-педагогического консилиума образовательной организации; составляем психолого-педагогическую характеристику.» (24.10.2023 г.) Приняли участие 27 педагогов</w:t>
      </w:r>
      <w:r w:rsidR="00D7312E" w:rsidRPr="00327F9E">
        <w:rPr>
          <w:rFonts w:ascii="Times New Roman" w:eastAsia="Gungsuh" w:hAnsi="Times New Roman"/>
          <w:sz w:val="24"/>
        </w:rPr>
        <w:t xml:space="preserve"> Кировградского и Верхнетагильского ГО.</w:t>
      </w:r>
    </w:p>
    <w:p w14:paraId="2C28ADF8" w14:textId="43DE53C2" w:rsidR="00D7312E" w:rsidRPr="00327F9E" w:rsidRDefault="00D7312E" w:rsidP="00FC0640">
      <w:pPr>
        <w:rPr>
          <w:sz w:val="24"/>
        </w:rPr>
      </w:pPr>
      <w:r w:rsidRPr="00327F9E">
        <w:rPr>
          <w:rFonts w:ascii="Times New Roman" w:eastAsia="Gungsuh" w:hAnsi="Times New Roman"/>
          <w:sz w:val="24"/>
        </w:rPr>
        <w:t xml:space="preserve">  Выступления:</w:t>
      </w:r>
    </w:p>
    <w:p w14:paraId="499793FB" w14:textId="000682D5" w:rsidR="00FC0640" w:rsidRPr="00327F9E" w:rsidRDefault="00FC0640" w:rsidP="00FC0640">
      <w:pPr>
        <w:rPr>
          <w:rFonts w:ascii="Times New Roman" w:eastAsia="Gungsuh" w:hAnsi="Times New Roman"/>
          <w:sz w:val="24"/>
        </w:rPr>
      </w:pPr>
      <w:r w:rsidRPr="00327F9E">
        <w:rPr>
          <w:rFonts w:ascii="Times New Roman" w:eastAsia="Gungsuh" w:hAnsi="Times New Roman"/>
          <w:sz w:val="24"/>
        </w:rPr>
        <w:t xml:space="preserve">- «Деятельность </w:t>
      </w:r>
      <w:proofErr w:type="spellStart"/>
      <w:r w:rsidRPr="00327F9E">
        <w:rPr>
          <w:rFonts w:ascii="Times New Roman" w:eastAsia="Gungsuh" w:hAnsi="Times New Roman"/>
          <w:sz w:val="24"/>
        </w:rPr>
        <w:t>ППк</w:t>
      </w:r>
      <w:proofErr w:type="spellEnd"/>
      <w:r w:rsidRPr="00327F9E">
        <w:rPr>
          <w:rFonts w:ascii="Times New Roman" w:eastAsia="Gungsuh" w:hAnsi="Times New Roman"/>
          <w:sz w:val="24"/>
        </w:rPr>
        <w:t xml:space="preserve"> образовательной организации». Руководитель </w:t>
      </w:r>
      <w:proofErr w:type="spellStart"/>
      <w:proofErr w:type="gramStart"/>
      <w:r w:rsidRPr="00327F9E">
        <w:rPr>
          <w:rFonts w:ascii="Times New Roman" w:eastAsia="Gungsuh" w:hAnsi="Times New Roman"/>
          <w:sz w:val="24"/>
        </w:rPr>
        <w:t>ТПМПК</w:t>
      </w:r>
      <w:r w:rsidR="00E573A4" w:rsidRPr="00327F9E">
        <w:rPr>
          <w:rFonts w:ascii="Times New Roman" w:eastAsia="Gungsuh" w:hAnsi="Times New Roman"/>
          <w:sz w:val="24"/>
        </w:rPr>
        <w:t>,учитель</w:t>
      </w:r>
      <w:proofErr w:type="spellEnd"/>
      <w:proofErr w:type="gramEnd"/>
      <w:r w:rsidR="00E573A4" w:rsidRPr="00327F9E">
        <w:rPr>
          <w:rFonts w:ascii="Times New Roman" w:eastAsia="Gungsuh" w:hAnsi="Times New Roman"/>
          <w:sz w:val="24"/>
        </w:rPr>
        <w:t>-логопед</w:t>
      </w:r>
      <w:r w:rsidRPr="00327F9E">
        <w:rPr>
          <w:rFonts w:ascii="Times New Roman" w:eastAsia="Gungsuh" w:hAnsi="Times New Roman"/>
          <w:sz w:val="24"/>
        </w:rPr>
        <w:t xml:space="preserve"> Сырвачева Е.В.</w:t>
      </w:r>
    </w:p>
    <w:p w14:paraId="5714DC26" w14:textId="77777777" w:rsidR="00FC0640" w:rsidRPr="002358DA" w:rsidRDefault="00FC0640" w:rsidP="00FC0640">
      <w:pPr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- «Деловая игра «Заседание </w:t>
      </w:r>
      <w:proofErr w:type="spellStart"/>
      <w:r w:rsidRPr="002358DA">
        <w:rPr>
          <w:rFonts w:ascii="Times New Roman" w:eastAsia="Gungsuh" w:hAnsi="Times New Roman"/>
          <w:sz w:val="24"/>
        </w:rPr>
        <w:t>ППк</w:t>
      </w:r>
      <w:proofErr w:type="spellEnd"/>
      <w:r w:rsidRPr="002358DA">
        <w:rPr>
          <w:rFonts w:ascii="Times New Roman" w:eastAsia="Gungsuh" w:hAnsi="Times New Roman"/>
          <w:sz w:val="24"/>
        </w:rPr>
        <w:t>». Педагог-психолог Гаренских А. О.</w:t>
      </w:r>
    </w:p>
    <w:p w14:paraId="564E8115" w14:textId="43401411" w:rsidR="00FC0640" w:rsidRPr="002358DA" w:rsidRDefault="00FC0640" w:rsidP="00FC0640">
      <w:pPr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-«Оформление документации </w:t>
      </w:r>
      <w:proofErr w:type="spellStart"/>
      <w:r w:rsidRPr="002358DA">
        <w:rPr>
          <w:rFonts w:ascii="Times New Roman" w:eastAsia="Gungsuh" w:hAnsi="Times New Roman"/>
          <w:sz w:val="24"/>
        </w:rPr>
        <w:t>ППк</w:t>
      </w:r>
      <w:proofErr w:type="spellEnd"/>
      <w:r w:rsidRPr="002358DA">
        <w:rPr>
          <w:rFonts w:ascii="Times New Roman" w:eastAsia="Gungsuh" w:hAnsi="Times New Roman"/>
          <w:sz w:val="24"/>
        </w:rPr>
        <w:t>». Учитель-дефектолог Соловьева А. В.</w:t>
      </w:r>
    </w:p>
    <w:p w14:paraId="0C4E9ACF" w14:textId="0DBFFE4C" w:rsidR="00D7312E" w:rsidRPr="00327F9E" w:rsidRDefault="00D7312E" w:rsidP="00FC0640">
      <w:pPr>
        <w:rPr>
          <w:rFonts w:ascii="Times New Roman" w:eastAsia="Gungsuh" w:hAnsi="Times New Roman"/>
          <w:sz w:val="24"/>
        </w:rPr>
      </w:pPr>
      <w:r w:rsidRPr="00327F9E">
        <w:rPr>
          <w:rFonts w:ascii="Times New Roman" w:eastAsia="Gungsuh" w:hAnsi="Times New Roman"/>
          <w:sz w:val="24"/>
        </w:rPr>
        <w:t>3. Участие в вебинаре «Психологические аспекты деятельности ПМПК при организации консультативной помощи семьям» Центр «Ресурс» г. Екатеринбург. Участники все специалисты ТПМПК. (27.09.2023 г.)</w:t>
      </w:r>
    </w:p>
    <w:p w14:paraId="4FBCCB49" w14:textId="303A23FF" w:rsidR="00D7312E" w:rsidRPr="002358DA" w:rsidRDefault="00D7312E" w:rsidP="00D7312E">
      <w:pPr>
        <w:jc w:val="both"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4. Выступление на собрании для </w:t>
      </w:r>
      <w:proofErr w:type="gramStart"/>
      <w:r w:rsidRPr="002358DA">
        <w:rPr>
          <w:rFonts w:ascii="Times New Roman" w:eastAsia="Gungsuh" w:hAnsi="Times New Roman"/>
          <w:sz w:val="24"/>
        </w:rPr>
        <w:t>родителей  4</w:t>
      </w:r>
      <w:proofErr w:type="gramEnd"/>
      <w:r w:rsidRPr="002358DA">
        <w:rPr>
          <w:rFonts w:ascii="Times New Roman" w:eastAsia="Gungsuh" w:hAnsi="Times New Roman"/>
          <w:sz w:val="24"/>
        </w:rPr>
        <w:t xml:space="preserve"> классов « Обследование обучающихся по АООП для детей с задержкой психического развития при переходе на следующий уровень образования. Подготовка и сбор </w:t>
      </w:r>
      <w:proofErr w:type="gramStart"/>
      <w:r w:rsidRPr="002358DA">
        <w:rPr>
          <w:rFonts w:ascii="Times New Roman" w:eastAsia="Gungsuh" w:hAnsi="Times New Roman"/>
          <w:sz w:val="24"/>
        </w:rPr>
        <w:t>необходимой документации</w:t>
      </w:r>
      <w:proofErr w:type="gramEnd"/>
      <w:r w:rsidRPr="002358DA">
        <w:rPr>
          <w:rFonts w:ascii="Times New Roman" w:eastAsia="Gungsuh" w:hAnsi="Times New Roman"/>
          <w:sz w:val="24"/>
        </w:rPr>
        <w:t xml:space="preserve"> предоставляемой на ТПМПК» соц. педагог: Бойматова М.Д. (04.11.2023г.)</w:t>
      </w:r>
    </w:p>
    <w:p w14:paraId="79EEE023" w14:textId="77777777" w:rsidR="00897BDA" w:rsidRPr="00D52196" w:rsidRDefault="00D7312E" w:rsidP="00897BDA">
      <w:pPr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>5</w:t>
      </w:r>
      <w:r w:rsidRPr="00447914">
        <w:rPr>
          <w:rFonts w:ascii="Times New Roman" w:eastAsia="Gungsuh" w:hAnsi="Times New Roman"/>
          <w:color w:val="C00000"/>
          <w:sz w:val="24"/>
        </w:rPr>
        <w:t xml:space="preserve">. </w:t>
      </w:r>
      <w:r w:rsidRPr="00D52196">
        <w:rPr>
          <w:rFonts w:ascii="Times New Roman" w:eastAsia="Gungsuh" w:hAnsi="Times New Roman"/>
          <w:sz w:val="24"/>
        </w:rPr>
        <w:t>Организация, проведение и выступление на семинаре ГКОУ СО «Верхнетагильский центр ППМСП» «Создание условий и особенности реализации АООП для обучающихся с РАС в начальной школе.»</w:t>
      </w:r>
      <w:r w:rsidR="00897BDA" w:rsidRPr="00D52196">
        <w:rPr>
          <w:rFonts w:ascii="Times New Roman" w:eastAsia="Gungsuh" w:hAnsi="Times New Roman"/>
          <w:sz w:val="24"/>
        </w:rPr>
        <w:t xml:space="preserve"> </w:t>
      </w:r>
      <w:r w:rsidRPr="00D52196">
        <w:rPr>
          <w:rFonts w:ascii="Times New Roman" w:eastAsia="Gungsuh" w:hAnsi="Times New Roman"/>
          <w:sz w:val="24"/>
        </w:rPr>
        <w:t>(19.12.2023 г.)</w:t>
      </w:r>
      <w:r w:rsidR="00897BDA" w:rsidRPr="00D52196">
        <w:rPr>
          <w:rFonts w:ascii="Times New Roman" w:eastAsia="Gungsuh" w:hAnsi="Times New Roman"/>
          <w:sz w:val="24"/>
        </w:rPr>
        <w:t xml:space="preserve"> Приняли участие 27 педагогов Кировградского и Верхнетагильского ГО.</w:t>
      </w:r>
    </w:p>
    <w:p w14:paraId="5C19A177" w14:textId="77777777" w:rsidR="00897BDA" w:rsidRPr="00D52196" w:rsidRDefault="00897BDA" w:rsidP="00897BDA">
      <w:pPr>
        <w:rPr>
          <w:sz w:val="24"/>
        </w:rPr>
      </w:pPr>
      <w:r w:rsidRPr="00D52196">
        <w:rPr>
          <w:rFonts w:ascii="Times New Roman" w:eastAsia="Gungsuh" w:hAnsi="Times New Roman"/>
          <w:sz w:val="24"/>
        </w:rPr>
        <w:t xml:space="preserve">  Выступления:</w:t>
      </w:r>
    </w:p>
    <w:p w14:paraId="6D391ECC" w14:textId="77777777" w:rsidR="00D7312E" w:rsidRPr="00D52196" w:rsidRDefault="00D7312E" w:rsidP="00D7312E">
      <w:pPr>
        <w:jc w:val="both"/>
        <w:rPr>
          <w:rFonts w:ascii="Times New Roman" w:eastAsia="Gungsuh" w:hAnsi="Times New Roman"/>
          <w:sz w:val="24"/>
        </w:rPr>
      </w:pPr>
      <w:r w:rsidRPr="00D52196">
        <w:rPr>
          <w:rFonts w:ascii="Times New Roman" w:eastAsia="Gungsuh" w:hAnsi="Times New Roman"/>
          <w:sz w:val="24"/>
        </w:rPr>
        <w:t xml:space="preserve">- «АООП НОО для обучающихся с РАС», Учитель-логопед Сырвачева </w:t>
      </w:r>
      <w:proofErr w:type="gramStart"/>
      <w:r w:rsidRPr="00D52196">
        <w:rPr>
          <w:rFonts w:ascii="Times New Roman" w:eastAsia="Gungsuh" w:hAnsi="Times New Roman"/>
          <w:sz w:val="24"/>
        </w:rPr>
        <w:t>Е.В.</w:t>
      </w:r>
      <w:proofErr w:type="gramEnd"/>
    </w:p>
    <w:p w14:paraId="435F6116" w14:textId="77777777" w:rsidR="00D7312E" w:rsidRPr="002358DA" w:rsidRDefault="00D7312E" w:rsidP="00D7312E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- «Особые образовательные потребности детей с РАС», Учитель-дефектолог Соловьева </w:t>
      </w:r>
      <w:proofErr w:type="gramStart"/>
      <w:r w:rsidRPr="002358DA">
        <w:rPr>
          <w:rFonts w:ascii="Times New Roman" w:eastAsia="Gungsuh" w:hAnsi="Times New Roman"/>
          <w:sz w:val="24"/>
        </w:rPr>
        <w:t>А.В.</w:t>
      </w:r>
      <w:proofErr w:type="gramEnd"/>
    </w:p>
    <w:p w14:paraId="3D1C4EE7" w14:textId="77777777" w:rsidR="00D7312E" w:rsidRPr="002358DA" w:rsidRDefault="00D7312E" w:rsidP="00D7312E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>- мозговой штурм «Как организовать работу ребенка с РАС во время уроков и занятий», педагог-психолог Гаренских А.О.</w:t>
      </w:r>
    </w:p>
    <w:p w14:paraId="020BB975" w14:textId="77777777" w:rsidR="00D7312E" w:rsidRPr="002358DA" w:rsidRDefault="00D7312E" w:rsidP="00D7312E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>- «Принципы организации образовательной среды», учитель-логопед Манакова Е. А.</w:t>
      </w:r>
    </w:p>
    <w:p w14:paraId="34573058" w14:textId="77777777" w:rsidR="00897BDA" w:rsidRPr="004C1440" w:rsidRDefault="00897BDA" w:rsidP="00897BDA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6. </w:t>
      </w:r>
      <w:r w:rsidRPr="004C1440">
        <w:rPr>
          <w:rFonts w:ascii="Times New Roman" w:eastAsia="Gungsuh" w:hAnsi="Times New Roman"/>
          <w:sz w:val="24"/>
        </w:rPr>
        <w:t xml:space="preserve">Участие в Областной научно-практической конференции </w:t>
      </w:r>
    </w:p>
    <w:p w14:paraId="0FE66342" w14:textId="77777777" w:rsidR="00897BDA" w:rsidRPr="004C1440" w:rsidRDefault="00897BDA" w:rsidP="00897BDA">
      <w:pPr>
        <w:contextualSpacing/>
        <w:rPr>
          <w:rFonts w:ascii="Times New Roman" w:eastAsia="Gungsuh" w:hAnsi="Times New Roman"/>
          <w:sz w:val="24"/>
        </w:rPr>
      </w:pPr>
      <w:r w:rsidRPr="004C1440">
        <w:rPr>
          <w:rFonts w:ascii="Times New Roman" w:eastAsia="Gungsuh" w:hAnsi="Times New Roman"/>
          <w:sz w:val="24"/>
        </w:rPr>
        <w:t xml:space="preserve">«Актуальные вопросы образования детей с расстройствами </w:t>
      </w:r>
    </w:p>
    <w:p w14:paraId="147A92CD" w14:textId="6DBA079C" w:rsidR="00897BDA" w:rsidRPr="004C1440" w:rsidRDefault="00897BDA" w:rsidP="00897BDA">
      <w:pPr>
        <w:contextualSpacing/>
        <w:rPr>
          <w:rFonts w:ascii="Times New Roman" w:eastAsia="Gungsuh" w:hAnsi="Times New Roman"/>
          <w:sz w:val="24"/>
        </w:rPr>
      </w:pPr>
      <w:r w:rsidRPr="004C1440">
        <w:rPr>
          <w:rFonts w:ascii="Times New Roman" w:eastAsia="Gungsuh" w:hAnsi="Times New Roman"/>
          <w:sz w:val="24"/>
        </w:rPr>
        <w:t xml:space="preserve">аутистического спектра», Руководитель ТПМПК Сырвачева Е. В. (5-6.12.2023 г.) </w:t>
      </w:r>
    </w:p>
    <w:p w14:paraId="0C687654" w14:textId="15C16DB7" w:rsidR="007D5481" w:rsidRPr="00062C81" w:rsidRDefault="00897BDA" w:rsidP="007D5481">
      <w:pPr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>7</w:t>
      </w:r>
      <w:r w:rsidRPr="00447914">
        <w:rPr>
          <w:rFonts w:ascii="Times New Roman" w:eastAsia="Gungsuh" w:hAnsi="Times New Roman"/>
          <w:color w:val="C00000"/>
          <w:sz w:val="24"/>
        </w:rPr>
        <w:t xml:space="preserve">. </w:t>
      </w:r>
      <w:r w:rsidRPr="00062C81">
        <w:rPr>
          <w:rFonts w:ascii="Times New Roman" w:eastAsia="Gungsuh" w:hAnsi="Times New Roman"/>
          <w:sz w:val="24"/>
        </w:rPr>
        <w:t>Подготовка, организация и выступление на семинаре</w:t>
      </w:r>
      <w:r w:rsidR="007D5481" w:rsidRPr="00062C81">
        <w:rPr>
          <w:rFonts w:ascii="Times New Roman" w:eastAsia="Gungsuh" w:hAnsi="Times New Roman"/>
          <w:sz w:val="24"/>
        </w:rPr>
        <w:t xml:space="preserve"> ГКОУ СО «Верхнетагильский центр ППМСП»</w:t>
      </w:r>
      <w:r w:rsidRPr="00062C81">
        <w:rPr>
          <w:rFonts w:ascii="Times New Roman" w:eastAsia="Gungsuh" w:hAnsi="Times New Roman"/>
          <w:sz w:val="24"/>
        </w:rPr>
        <w:t xml:space="preserve"> </w:t>
      </w:r>
      <w:r w:rsidR="007D5481" w:rsidRPr="00062C81">
        <w:rPr>
          <w:rFonts w:ascii="Times New Roman" w:eastAsia="Gungsuh" w:hAnsi="Times New Roman"/>
          <w:sz w:val="24"/>
        </w:rPr>
        <w:t>«Деятельность психолого-педагогического консилиума в ДОО» (31.01.2024 г) Приняли участие 30 педагогов Кировградского и Верхнетагильского ГО.</w:t>
      </w:r>
    </w:p>
    <w:p w14:paraId="389ABFC7" w14:textId="73E1CCC3" w:rsidR="007D5481" w:rsidRPr="00062C81" w:rsidRDefault="007D5481" w:rsidP="007D5481">
      <w:pPr>
        <w:rPr>
          <w:rFonts w:ascii="Times New Roman" w:eastAsia="Gungsuh" w:hAnsi="Times New Roman"/>
          <w:sz w:val="24"/>
        </w:rPr>
      </w:pPr>
      <w:r w:rsidRPr="00062C81">
        <w:rPr>
          <w:rFonts w:ascii="Times New Roman" w:eastAsia="Gungsuh" w:hAnsi="Times New Roman"/>
          <w:sz w:val="24"/>
        </w:rPr>
        <w:t>Выступления:</w:t>
      </w:r>
    </w:p>
    <w:p w14:paraId="1E902B71" w14:textId="77777777" w:rsidR="007D5481" w:rsidRPr="00447914" w:rsidRDefault="007D5481" w:rsidP="007D5481">
      <w:pPr>
        <w:rPr>
          <w:rFonts w:ascii="Times New Roman" w:eastAsia="Gungsuh" w:hAnsi="Times New Roman"/>
          <w:color w:val="C00000"/>
          <w:sz w:val="24"/>
        </w:rPr>
      </w:pPr>
      <w:r w:rsidRPr="00447914">
        <w:rPr>
          <w:rFonts w:ascii="Times New Roman" w:eastAsia="Gungsuh" w:hAnsi="Times New Roman"/>
          <w:color w:val="C00000"/>
          <w:sz w:val="24"/>
        </w:rPr>
        <w:t xml:space="preserve">- </w:t>
      </w:r>
      <w:r w:rsidRPr="00062C81">
        <w:rPr>
          <w:rFonts w:ascii="Times New Roman" w:eastAsia="Gungsuh" w:hAnsi="Times New Roman"/>
          <w:sz w:val="24"/>
        </w:rPr>
        <w:t xml:space="preserve">«Деятельность психолого-педагогического консилиума образовательной организации». Руководитель ТПМПК Сырвачева </w:t>
      </w:r>
      <w:proofErr w:type="gramStart"/>
      <w:r w:rsidRPr="00062C81">
        <w:rPr>
          <w:rFonts w:ascii="Times New Roman" w:eastAsia="Gungsuh" w:hAnsi="Times New Roman"/>
          <w:sz w:val="24"/>
        </w:rPr>
        <w:t>Е.В</w:t>
      </w:r>
      <w:r w:rsidRPr="00447914">
        <w:rPr>
          <w:rFonts w:ascii="Times New Roman" w:eastAsia="Gungsuh" w:hAnsi="Times New Roman"/>
          <w:color w:val="C00000"/>
          <w:sz w:val="24"/>
        </w:rPr>
        <w:t>.</w:t>
      </w:r>
      <w:proofErr w:type="gramEnd"/>
    </w:p>
    <w:p w14:paraId="1BDF4700" w14:textId="77777777" w:rsidR="007D5481" w:rsidRPr="002358DA" w:rsidRDefault="007D5481" w:rsidP="007D5481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- «Оформление документации на </w:t>
      </w:r>
      <w:proofErr w:type="spellStart"/>
      <w:r w:rsidRPr="002358DA">
        <w:rPr>
          <w:rFonts w:ascii="Times New Roman" w:eastAsia="Gungsuh" w:hAnsi="Times New Roman"/>
          <w:sz w:val="24"/>
        </w:rPr>
        <w:t>ППк</w:t>
      </w:r>
      <w:proofErr w:type="spellEnd"/>
      <w:r w:rsidRPr="002358DA">
        <w:rPr>
          <w:rFonts w:ascii="Times New Roman" w:eastAsia="Gungsuh" w:hAnsi="Times New Roman"/>
          <w:sz w:val="24"/>
        </w:rPr>
        <w:t xml:space="preserve">», Учитель-дефектолог Соловьева </w:t>
      </w:r>
      <w:proofErr w:type="gramStart"/>
      <w:r w:rsidRPr="002358DA">
        <w:rPr>
          <w:rFonts w:ascii="Times New Roman" w:eastAsia="Gungsuh" w:hAnsi="Times New Roman"/>
          <w:sz w:val="24"/>
        </w:rPr>
        <w:t>А.В.</w:t>
      </w:r>
      <w:proofErr w:type="gramEnd"/>
    </w:p>
    <w:p w14:paraId="5FB38046" w14:textId="38793832" w:rsidR="007D5481" w:rsidRPr="002358DA" w:rsidRDefault="007D5481" w:rsidP="007D5481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- деловая игра «Заседание </w:t>
      </w:r>
      <w:proofErr w:type="spellStart"/>
      <w:r w:rsidRPr="002358DA">
        <w:rPr>
          <w:rFonts w:ascii="Times New Roman" w:eastAsia="Gungsuh" w:hAnsi="Times New Roman"/>
          <w:sz w:val="24"/>
        </w:rPr>
        <w:t>ППк</w:t>
      </w:r>
      <w:proofErr w:type="spellEnd"/>
      <w:r w:rsidRPr="002358DA">
        <w:rPr>
          <w:rFonts w:ascii="Times New Roman" w:eastAsia="Gungsuh" w:hAnsi="Times New Roman"/>
          <w:sz w:val="24"/>
        </w:rPr>
        <w:t xml:space="preserve"> педагог-психолог </w:t>
      </w:r>
      <w:proofErr w:type="spellStart"/>
      <w:r w:rsidRPr="002358DA">
        <w:rPr>
          <w:rFonts w:ascii="Times New Roman" w:eastAsia="Gungsuh" w:hAnsi="Times New Roman"/>
          <w:sz w:val="24"/>
        </w:rPr>
        <w:t>Гаренских</w:t>
      </w:r>
      <w:proofErr w:type="spellEnd"/>
      <w:r w:rsidRPr="002358DA">
        <w:rPr>
          <w:rFonts w:ascii="Times New Roman" w:eastAsia="Gungsuh" w:hAnsi="Times New Roman"/>
          <w:sz w:val="24"/>
        </w:rPr>
        <w:t xml:space="preserve"> А.О.</w:t>
      </w:r>
    </w:p>
    <w:p w14:paraId="1D6DAA9C" w14:textId="4938FD39" w:rsidR="007D5481" w:rsidRPr="000110F3" w:rsidRDefault="007D5481" w:rsidP="007D5481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8. </w:t>
      </w:r>
      <w:r w:rsidRPr="000110F3">
        <w:rPr>
          <w:rFonts w:ascii="Times New Roman" w:eastAsia="Gungsuh" w:hAnsi="Times New Roman"/>
          <w:sz w:val="24"/>
        </w:rPr>
        <w:t>Участие в вебинаре «Особенности построения индивидуального образовательного маршрута обучающегося с РАС в образовательной организации». Центр «Речевой центр» Все специалисты ТПМПК. (21.02.2024 г.)</w:t>
      </w:r>
    </w:p>
    <w:p w14:paraId="1BABE23B" w14:textId="77777777" w:rsidR="006553DE" w:rsidRPr="00CC7474" w:rsidRDefault="007D5481" w:rsidP="00526283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>9</w:t>
      </w:r>
      <w:r w:rsidRPr="00CC7474">
        <w:rPr>
          <w:rFonts w:ascii="Times New Roman" w:eastAsia="Gungsuh" w:hAnsi="Times New Roman"/>
          <w:sz w:val="24"/>
        </w:rPr>
        <w:t xml:space="preserve">. Выступление на родительском собрании. Тема: «Обследование воспитанников ДОУ на ТПМПК». Рук. ТПМПК Сырвачева </w:t>
      </w:r>
      <w:proofErr w:type="gramStart"/>
      <w:r w:rsidRPr="00CC7474">
        <w:rPr>
          <w:rFonts w:ascii="Times New Roman" w:eastAsia="Gungsuh" w:hAnsi="Times New Roman"/>
          <w:sz w:val="24"/>
        </w:rPr>
        <w:t>Е.В.</w:t>
      </w:r>
      <w:proofErr w:type="gramEnd"/>
      <w:r w:rsidRPr="00CC7474">
        <w:rPr>
          <w:rFonts w:ascii="Times New Roman" w:eastAsia="Gungsuh" w:hAnsi="Times New Roman"/>
          <w:sz w:val="24"/>
        </w:rPr>
        <w:t xml:space="preserve"> (28.02.2024) (22 участника)</w:t>
      </w:r>
    </w:p>
    <w:p w14:paraId="0D786D0F" w14:textId="049322D4" w:rsidR="00526283" w:rsidRPr="000110F3" w:rsidRDefault="007D5481" w:rsidP="00526283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lastRenderedPageBreak/>
        <w:t>10</w:t>
      </w:r>
      <w:r w:rsidRPr="000110F3">
        <w:rPr>
          <w:rFonts w:ascii="Times New Roman" w:eastAsia="Gungsuh" w:hAnsi="Times New Roman"/>
          <w:sz w:val="24"/>
        </w:rPr>
        <w:t xml:space="preserve">. </w:t>
      </w:r>
      <w:r w:rsidR="00526283" w:rsidRPr="000110F3">
        <w:rPr>
          <w:rFonts w:ascii="Times New Roman" w:eastAsia="Gungsuh" w:hAnsi="Times New Roman"/>
          <w:sz w:val="24"/>
        </w:rPr>
        <w:t>Выступление на МО коррекционных педагогов Верхнетагильского центра ППМСП «Особенности в воспитании ребенка с РАС». 26.03.2024 г. (Участники 43 педагога ГКОУ СО «Верхнетагильский центр ППМСП)</w:t>
      </w:r>
    </w:p>
    <w:p w14:paraId="5FFC84CE" w14:textId="77777777" w:rsidR="00526283" w:rsidRPr="000110F3" w:rsidRDefault="00526283" w:rsidP="00526283">
      <w:pPr>
        <w:contextualSpacing/>
        <w:rPr>
          <w:rFonts w:ascii="Times New Roman" w:eastAsia="Gungsuh" w:hAnsi="Times New Roman"/>
          <w:sz w:val="24"/>
        </w:rPr>
      </w:pPr>
      <w:r w:rsidRPr="000110F3">
        <w:rPr>
          <w:rFonts w:ascii="Times New Roman" w:eastAsia="Gungsuh" w:hAnsi="Times New Roman"/>
          <w:sz w:val="24"/>
        </w:rPr>
        <w:t xml:space="preserve"> - «АООП НОО для обучающихся с РАС», учитель-логопед Сырвачева Е. В.</w:t>
      </w:r>
    </w:p>
    <w:p w14:paraId="757FC10D" w14:textId="61E8B4D7" w:rsidR="00526283" w:rsidRPr="002358DA" w:rsidRDefault="00526283" w:rsidP="00526283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 - «Особые образовательные потребности детей </w:t>
      </w:r>
      <w:proofErr w:type="gramStart"/>
      <w:r w:rsidRPr="002358DA">
        <w:rPr>
          <w:rFonts w:ascii="Times New Roman" w:eastAsia="Gungsuh" w:hAnsi="Times New Roman"/>
          <w:sz w:val="24"/>
        </w:rPr>
        <w:t>с</w:t>
      </w:r>
      <w:r w:rsidR="006553DE" w:rsidRPr="002358DA">
        <w:rPr>
          <w:rFonts w:ascii="Times New Roman" w:eastAsia="Gungsuh" w:hAnsi="Times New Roman"/>
          <w:sz w:val="24"/>
        </w:rPr>
        <w:t xml:space="preserve"> </w:t>
      </w:r>
      <w:r w:rsidRPr="002358DA">
        <w:rPr>
          <w:rFonts w:ascii="Times New Roman" w:eastAsia="Gungsuh" w:hAnsi="Times New Roman"/>
          <w:sz w:val="24"/>
        </w:rPr>
        <w:t xml:space="preserve"> РАС</w:t>
      </w:r>
      <w:proofErr w:type="gramEnd"/>
      <w:r w:rsidRPr="002358DA">
        <w:rPr>
          <w:rFonts w:ascii="Times New Roman" w:eastAsia="Gungsuh" w:hAnsi="Times New Roman"/>
          <w:sz w:val="24"/>
        </w:rPr>
        <w:t xml:space="preserve">», учитель-дефектолог Соловьева </w:t>
      </w:r>
      <w:r w:rsidR="006553DE" w:rsidRPr="002358DA">
        <w:rPr>
          <w:rFonts w:ascii="Times New Roman" w:eastAsia="Gungsuh" w:hAnsi="Times New Roman"/>
          <w:sz w:val="24"/>
        </w:rPr>
        <w:t xml:space="preserve"> </w:t>
      </w:r>
      <w:r w:rsidRPr="002358DA">
        <w:rPr>
          <w:rFonts w:ascii="Times New Roman" w:eastAsia="Gungsuh" w:hAnsi="Times New Roman"/>
          <w:sz w:val="24"/>
        </w:rPr>
        <w:t>А. В.</w:t>
      </w:r>
    </w:p>
    <w:p w14:paraId="411E1758" w14:textId="77777777" w:rsidR="00526283" w:rsidRPr="002358DA" w:rsidRDefault="00526283" w:rsidP="00526283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 - мозговой штурм «Как организовать работу ребенка с РАС во время уроков и занятий», педагог-психолог Гаренских А. О.</w:t>
      </w:r>
    </w:p>
    <w:p w14:paraId="3A725C1E" w14:textId="77777777" w:rsidR="00526283" w:rsidRPr="002358DA" w:rsidRDefault="00526283" w:rsidP="00526283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 - «Принципы организации образовательной среды», учитель-логопед Манакова Е. А.</w:t>
      </w:r>
    </w:p>
    <w:p w14:paraId="1E6DF1A7" w14:textId="4E3DAF79" w:rsidR="00526283" w:rsidRPr="000110F3" w:rsidRDefault="00526283" w:rsidP="00526283">
      <w:pPr>
        <w:contextualSpacing/>
        <w:rPr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11. </w:t>
      </w:r>
      <w:r w:rsidRPr="000110F3">
        <w:rPr>
          <w:rFonts w:ascii="Times New Roman" w:eastAsia="Gungsuh" w:hAnsi="Times New Roman"/>
          <w:sz w:val="24"/>
        </w:rPr>
        <w:t xml:space="preserve">Участие в вебинаре «Алгоритм получения заключения ПМПК по созданию специальных условий при сдаче ГИА в </w:t>
      </w:r>
      <w:proofErr w:type="gramStart"/>
      <w:r w:rsidRPr="000110F3">
        <w:rPr>
          <w:rFonts w:ascii="Times New Roman" w:eastAsia="Gungsuh" w:hAnsi="Times New Roman"/>
          <w:sz w:val="24"/>
        </w:rPr>
        <w:t>9х</w:t>
      </w:r>
      <w:proofErr w:type="gramEnd"/>
      <w:r w:rsidRPr="000110F3">
        <w:rPr>
          <w:rFonts w:ascii="Times New Roman" w:eastAsia="Gungsuh" w:hAnsi="Times New Roman"/>
          <w:sz w:val="24"/>
        </w:rPr>
        <w:t xml:space="preserve"> и 11х классах» Центр «Ресурс». Все специалисты. (28.02.2024 г.)</w:t>
      </w:r>
    </w:p>
    <w:p w14:paraId="28C063D7" w14:textId="7B582279" w:rsidR="00526283" w:rsidRPr="00B462C4" w:rsidRDefault="00526283" w:rsidP="007D5481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>12</w:t>
      </w:r>
      <w:r w:rsidRPr="00447914">
        <w:rPr>
          <w:rFonts w:ascii="Times New Roman" w:eastAsia="Gungsuh" w:hAnsi="Times New Roman"/>
          <w:color w:val="C00000"/>
          <w:sz w:val="24"/>
        </w:rPr>
        <w:t xml:space="preserve">. </w:t>
      </w:r>
      <w:r w:rsidRPr="00B462C4">
        <w:rPr>
          <w:rFonts w:ascii="Times New Roman" w:eastAsia="Gungsuh" w:hAnsi="Times New Roman"/>
          <w:sz w:val="24"/>
        </w:rPr>
        <w:t>Участие в семинаре для руководителей ПМПК «Супервизия о деятельности ПМПК» Центр «Ресурс» г. Екатеринбург</w:t>
      </w:r>
      <w:r w:rsidR="00E573A4" w:rsidRPr="00B462C4">
        <w:rPr>
          <w:rFonts w:ascii="Times New Roman" w:eastAsia="Gungsuh" w:hAnsi="Times New Roman"/>
          <w:sz w:val="24"/>
        </w:rPr>
        <w:t xml:space="preserve"> руководитель ТПМПК, учитель-логопед Сырвачева </w:t>
      </w:r>
      <w:proofErr w:type="gramStart"/>
      <w:r w:rsidR="00E573A4" w:rsidRPr="00B462C4">
        <w:rPr>
          <w:rFonts w:ascii="Times New Roman" w:eastAsia="Gungsuh" w:hAnsi="Times New Roman"/>
          <w:sz w:val="24"/>
        </w:rPr>
        <w:t>Е.В.</w:t>
      </w:r>
      <w:r w:rsidR="00C44E3B" w:rsidRPr="00B462C4">
        <w:rPr>
          <w:rFonts w:ascii="Times New Roman" w:eastAsia="Gungsuh" w:hAnsi="Times New Roman"/>
          <w:sz w:val="24"/>
        </w:rPr>
        <w:t>(</w:t>
      </w:r>
      <w:proofErr w:type="gramEnd"/>
      <w:r w:rsidR="00C44E3B" w:rsidRPr="00B462C4">
        <w:rPr>
          <w:rFonts w:ascii="Times New Roman" w:eastAsia="Gungsuh" w:hAnsi="Times New Roman"/>
          <w:sz w:val="24"/>
        </w:rPr>
        <w:t>27.03.2024г.)</w:t>
      </w:r>
    </w:p>
    <w:p w14:paraId="636193AF" w14:textId="2D78185D" w:rsidR="00526283" w:rsidRPr="00B462C4" w:rsidRDefault="00526283" w:rsidP="00526283">
      <w:pPr>
        <w:contextualSpacing/>
        <w:rPr>
          <w:rFonts w:ascii="Times New Roman" w:eastAsia="Gungsuh" w:hAnsi="Times New Roman"/>
          <w:sz w:val="24"/>
        </w:rPr>
      </w:pPr>
      <w:r w:rsidRPr="00B462C4">
        <w:rPr>
          <w:rFonts w:ascii="Times New Roman" w:eastAsia="Gungsuh" w:hAnsi="Times New Roman"/>
          <w:sz w:val="24"/>
        </w:rPr>
        <w:t>13. Подготовка, организация и выступление на семинаре Верхнетагильского центра ППМСП «Учет психофизических особенностей детей с ЗПР при реализации АОП в ДОО». (</w:t>
      </w:r>
      <w:r w:rsidR="00BF3F93" w:rsidRPr="00B462C4">
        <w:rPr>
          <w:rFonts w:ascii="Times New Roman" w:eastAsia="Gungsuh" w:hAnsi="Times New Roman"/>
          <w:sz w:val="24"/>
        </w:rPr>
        <w:t>24.</w:t>
      </w:r>
      <w:r w:rsidRPr="00B462C4">
        <w:rPr>
          <w:rFonts w:ascii="Times New Roman" w:eastAsia="Gungsuh" w:hAnsi="Times New Roman"/>
          <w:sz w:val="24"/>
        </w:rPr>
        <w:t>04.2024) (</w:t>
      </w:r>
      <w:r w:rsidR="00C44E3B" w:rsidRPr="00B462C4">
        <w:rPr>
          <w:rFonts w:ascii="Times New Roman" w:eastAsia="Gungsuh" w:hAnsi="Times New Roman"/>
          <w:sz w:val="24"/>
        </w:rPr>
        <w:t xml:space="preserve">приняло участие </w:t>
      </w:r>
      <w:r w:rsidRPr="00B462C4">
        <w:rPr>
          <w:rFonts w:ascii="Times New Roman" w:eastAsia="Gungsuh" w:hAnsi="Times New Roman"/>
          <w:sz w:val="24"/>
        </w:rPr>
        <w:t>30 педагогов Кировградского и Верхнетагильского ГО)</w:t>
      </w:r>
    </w:p>
    <w:p w14:paraId="316B7BEA" w14:textId="77777777" w:rsidR="00526283" w:rsidRPr="00B462C4" w:rsidRDefault="00526283" w:rsidP="00BF3F93">
      <w:pPr>
        <w:spacing w:line="240" w:lineRule="auto"/>
        <w:ind w:left="360"/>
        <w:contextualSpacing/>
        <w:rPr>
          <w:rFonts w:ascii="Times New Roman" w:eastAsia="Gungsuh" w:hAnsi="Times New Roman"/>
          <w:sz w:val="24"/>
        </w:rPr>
      </w:pPr>
      <w:r w:rsidRPr="00B462C4">
        <w:rPr>
          <w:rFonts w:ascii="Times New Roman" w:eastAsia="Gungsuh" w:hAnsi="Times New Roman"/>
          <w:sz w:val="24"/>
        </w:rPr>
        <w:t>Подготовка докладов:</w:t>
      </w:r>
    </w:p>
    <w:p w14:paraId="037D8399" w14:textId="77777777" w:rsidR="00526283" w:rsidRPr="00B462C4" w:rsidRDefault="00526283" w:rsidP="00526283">
      <w:pPr>
        <w:contextualSpacing/>
        <w:rPr>
          <w:rFonts w:ascii="Times New Roman" w:eastAsia="Gungsuh" w:hAnsi="Times New Roman"/>
          <w:sz w:val="24"/>
        </w:rPr>
      </w:pPr>
      <w:r w:rsidRPr="00B462C4">
        <w:rPr>
          <w:rFonts w:ascii="Times New Roman" w:eastAsia="Gungsuh" w:hAnsi="Times New Roman"/>
          <w:sz w:val="24"/>
        </w:rPr>
        <w:t xml:space="preserve">- «Особенности психофизического развития детей с ЗПР» рук. ТПМПК, учитель-логопед Сырвачева </w:t>
      </w:r>
      <w:proofErr w:type="gramStart"/>
      <w:r w:rsidRPr="00B462C4">
        <w:rPr>
          <w:rFonts w:ascii="Times New Roman" w:eastAsia="Gungsuh" w:hAnsi="Times New Roman"/>
          <w:sz w:val="24"/>
        </w:rPr>
        <w:t>Е.В.</w:t>
      </w:r>
      <w:proofErr w:type="gramEnd"/>
    </w:p>
    <w:p w14:paraId="012E31EB" w14:textId="77777777" w:rsidR="00526283" w:rsidRPr="002358DA" w:rsidRDefault="00526283" w:rsidP="00526283">
      <w:pPr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- «Основные клинические типы ЗПР» учитель-дефектолог Соловьева </w:t>
      </w:r>
      <w:proofErr w:type="gramStart"/>
      <w:r w:rsidRPr="002358DA">
        <w:rPr>
          <w:rFonts w:ascii="Times New Roman" w:eastAsia="Gungsuh" w:hAnsi="Times New Roman"/>
          <w:sz w:val="24"/>
        </w:rPr>
        <w:t>А.В.</w:t>
      </w:r>
      <w:proofErr w:type="gramEnd"/>
    </w:p>
    <w:p w14:paraId="643DB3B9" w14:textId="77777777" w:rsidR="00526283" w:rsidRPr="002358DA" w:rsidRDefault="00526283" w:rsidP="00526283">
      <w:pPr>
        <w:spacing w:after="120"/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- «Особенности развития психических процессов у детей с ЗПР» педагог-психолог Семенова </w:t>
      </w:r>
      <w:proofErr w:type="gramStart"/>
      <w:r w:rsidRPr="002358DA">
        <w:rPr>
          <w:rFonts w:ascii="Times New Roman" w:eastAsia="Gungsuh" w:hAnsi="Times New Roman"/>
          <w:sz w:val="24"/>
        </w:rPr>
        <w:t>О.Ю.</w:t>
      </w:r>
      <w:proofErr w:type="gramEnd"/>
      <w:r w:rsidRPr="002358DA">
        <w:rPr>
          <w:rFonts w:ascii="Times New Roman" w:eastAsia="Gungsuh" w:hAnsi="Times New Roman"/>
          <w:sz w:val="24"/>
        </w:rPr>
        <w:t xml:space="preserve"> </w:t>
      </w:r>
    </w:p>
    <w:p w14:paraId="2E24B89F" w14:textId="77777777" w:rsidR="00526283" w:rsidRPr="002358DA" w:rsidRDefault="00526283" w:rsidP="00526283">
      <w:pPr>
        <w:spacing w:after="120"/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- «Недостатки речевого развития у дошкольников с ЗПР» учитель-логопед Манакова </w:t>
      </w:r>
      <w:proofErr w:type="gramStart"/>
      <w:r w:rsidRPr="002358DA">
        <w:rPr>
          <w:rFonts w:ascii="Times New Roman" w:eastAsia="Gungsuh" w:hAnsi="Times New Roman"/>
          <w:sz w:val="24"/>
        </w:rPr>
        <w:t>Е.А.</w:t>
      </w:r>
      <w:proofErr w:type="gramEnd"/>
    </w:p>
    <w:p w14:paraId="51CB66BB" w14:textId="77777777" w:rsidR="00526283" w:rsidRPr="002358DA" w:rsidRDefault="00526283" w:rsidP="00526283">
      <w:pPr>
        <w:spacing w:after="120"/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>- Подготовка презентации к семинару педагог-психолог: Гаренских А.О.</w:t>
      </w:r>
    </w:p>
    <w:p w14:paraId="15B18734" w14:textId="77777777" w:rsidR="00BF3F93" w:rsidRPr="00B462C4" w:rsidRDefault="00BF3F93" w:rsidP="00BF3F93">
      <w:pPr>
        <w:spacing w:after="120"/>
        <w:contextualSpacing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14. </w:t>
      </w:r>
      <w:r w:rsidRPr="00B462C4">
        <w:rPr>
          <w:rFonts w:ascii="Times New Roman" w:eastAsia="Gungsuh" w:hAnsi="Times New Roman"/>
          <w:sz w:val="24"/>
        </w:rPr>
        <w:t xml:space="preserve">Участие в круглом столе для педагогов СОШ г. Верхний Тагил.  </w:t>
      </w:r>
    </w:p>
    <w:p w14:paraId="0C66C9B1" w14:textId="570471FB" w:rsidR="00526283" w:rsidRPr="00B462C4" w:rsidRDefault="00BF3F93" w:rsidP="00BF3F93">
      <w:pPr>
        <w:contextualSpacing/>
        <w:rPr>
          <w:rFonts w:ascii="Times New Roman" w:eastAsia="Gungsuh" w:hAnsi="Times New Roman"/>
          <w:sz w:val="24"/>
        </w:rPr>
      </w:pPr>
      <w:r w:rsidRPr="00B462C4">
        <w:rPr>
          <w:rFonts w:ascii="Times New Roman" w:eastAsia="Gungsuh" w:hAnsi="Times New Roman"/>
          <w:sz w:val="24"/>
        </w:rPr>
        <w:t xml:space="preserve">Выступление «Обследование обучающихся с ЗПР на ТПМПК при переходе на основную ступень образования» рук. ТПМПК, учитель-логопед Сырвачева </w:t>
      </w:r>
      <w:proofErr w:type="gramStart"/>
      <w:r w:rsidRPr="00B462C4">
        <w:rPr>
          <w:rFonts w:ascii="Times New Roman" w:eastAsia="Gungsuh" w:hAnsi="Times New Roman"/>
          <w:sz w:val="24"/>
        </w:rPr>
        <w:t>Е.В.</w:t>
      </w:r>
      <w:proofErr w:type="gramEnd"/>
      <w:r w:rsidRPr="00B462C4">
        <w:rPr>
          <w:rFonts w:ascii="Times New Roman" w:eastAsia="Gungsuh" w:hAnsi="Times New Roman"/>
          <w:sz w:val="24"/>
        </w:rPr>
        <w:t xml:space="preserve"> (25.04.2024 г)</w:t>
      </w:r>
    </w:p>
    <w:p w14:paraId="55F28CAA" w14:textId="28BB02D4" w:rsidR="00E1372E" w:rsidRPr="002358DA" w:rsidRDefault="00BF3F93" w:rsidP="00BF3F93">
      <w:pPr>
        <w:jc w:val="both"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>15. Выступление на МО коррекционных педагогов</w:t>
      </w:r>
      <w:r w:rsidR="00AF25B7" w:rsidRPr="002358DA">
        <w:rPr>
          <w:rFonts w:ascii="Times New Roman" w:eastAsia="Gungsuh" w:hAnsi="Times New Roman"/>
          <w:sz w:val="24"/>
        </w:rPr>
        <w:t xml:space="preserve"> «Модели и технологии психолого-педагогического сопровождения обучающихся с ОВЗ».</w:t>
      </w:r>
      <w:r w:rsidRPr="002358DA">
        <w:rPr>
          <w:rFonts w:ascii="Times New Roman" w:eastAsia="Gungsuh" w:hAnsi="Times New Roman"/>
          <w:sz w:val="24"/>
        </w:rPr>
        <w:t xml:space="preserve"> Учитель-дефектолог Соловьева А. В. (28.05.2024 г.)</w:t>
      </w:r>
    </w:p>
    <w:p w14:paraId="3FA3AD7E" w14:textId="6856776A" w:rsidR="00BF3F93" w:rsidRPr="002B030D" w:rsidRDefault="00BF3F93" w:rsidP="00BF3F93">
      <w:pPr>
        <w:jc w:val="both"/>
        <w:rPr>
          <w:rFonts w:ascii="Times New Roman" w:eastAsia="Gungsuh" w:hAnsi="Times New Roman"/>
          <w:sz w:val="24"/>
        </w:rPr>
      </w:pPr>
      <w:r w:rsidRPr="002358DA">
        <w:rPr>
          <w:rFonts w:ascii="Times New Roman" w:eastAsia="Gungsuh" w:hAnsi="Times New Roman"/>
          <w:sz w:val="24"/>
        </w:rPr>
        <w:t>1</w:t>
      </w:r>
      <w:r w:rsidR="00447914">
        <w:rPr>
          <w:rFonts w:ascii="Times New Roman" w:eastAsia="Gungsuh" w:hAnsi="Times New Roman"/>
          <w:sz w:val="24"/>
        </w:rPr>
        <w:t>6</w:t>
      </w:r>
      <w:r w:rsidRPr="002358DA">
        <w:rPr>
          <w:rFonts w:ascii="Times New Roman" w:eastAsia="Gungsuh" w:hAnsi="Times New Roman"/>
          <w:sz w:val="24"/>
        </w:rPr>
        <w:t xml:space="preserve">. </w:t>
      </w:r>
      <w:r w:rsidRPr="002B030D">
        <w:rPr>
          <w:rFonts w:ascii="Times New Roman" w:eastAsia="Gungsuh" w:hAnsi="Times New Roman"/>
          <w:sz w:val="24"/>
        </w:rPr>
        <w:t xml:space="preserve">Выступление на пед. совете «Итоги обследования обучающихся 4 классов на ТПМПК» ГБОУ СО «Верхнетагильский центр ППМСП».  (презентация и доклад) Руководитель </w:t>
      </w:r>
      <w:proofErr w:type="spellStart"/>
      <w:r w:rsidRPr="002B030D">
        <w:rPr>
          <w:rFonts w:ascii="Times New Roman" w:eastAsia="Gungsuh" w:hAnsi="Times New Roman"/>
          <w:sz w:val="24"/>
        </w:rPr>
        <w:t>ТПМПК</w:t>
      </w:r>
      <w:r w:rsidR="002B030D" w:rsidRPr="002B030D">
        <w:rPr>
          <w:rFonts w:ascii="Times New Roman" w:eastAsia="Gungsuh" w:hAnsi="Times New Roman"/>
          <w:sz w:val="24"/>
        </w:rPr>
        <w:t>.учитель</w:t>
      </w:r>
      <w:proofErr w:type="spellEnd"/>
      <w:r w:rsidR="002B030D" w:rsidRPr="002B030D">
        <w:rPr>
          <w:rFonts w:ascii="Times New Roman" w:eastAsia="Gungsuh" w:hAnsi="Times New Roman"/>
          <w:sz w:val="24"/>
        </w:rPr>
        <w:t>-логопед,</w:t>
      </w:r>
      <w:r w:rsidRPr="002B030D">
        <w:rPr>
          <w:rFonts w:ascii="Times New Roman" w:eastAsia="Gungsuh" w:hAnsi="Times New Roman"/>
          <w:sz w:val="24"/>
        </w:rPr>
        <w:t xml:space="preserve"> Сырвачева </w:t>
      </w:r>
      <w:proofErr w:type="gramStart"/>
      <w:r w:rsidRPr="002B030D">
        <w:rPr>
          <w:rFonts w:ascii="Times New Roman" w:eastAsia="Gungsuh" w:hAnsi="Times New Roman"/>
          <w:sz w:val="24"/>
        </w:rPr>
        <w:t>Е.В.</w:t>
      </w:r>
      <w:proofErr w:type="gramEnd"/>
      <w:r w:rsidRPr="002B030D">
        <w:rPr>
          <w:rFonts w:ascii="Times New Roman" w:eastAsia="Gungsuh" w:hAnsi="Times New Roman"/>
          <w:sz w:val="24"/>
        </w:rPr>
        <w:t xml:space="preserve"> (24.05.2024 г)</w:t>
      </w:r>
    </w:p>
    <w:p w14:paraId="73337BD2" w14:textId="3DF12E51" w:rsidR="00BF3F93" w:rsidRDefault="00BF3F93" w:rsidP="00BF3F93">
      <w:pPr>
        <w:contextualSpacing/>
        <w:rPr>
          <w:rFonts w:ascii="Times New Roman" w:eastAsia="Gungsuh" w:hAnsi="Times New Roman"/>
          <w:sz w:val="24"/>
        </w:rPr>
      </w:pPr>
      <w:r w:rsidRPr="002B030D">
        <w:rPr>
          <w:rFonts w:ascii="Times New Roman" w:eastAsia="Gungsuh" w:hAnsi="Times New Roman"/>
          <w:sz w:val="24"/>
        </w:rPr>
        <w:t>1</w:t>
      </w:r>
      <w:r w:rsidR="00447914" w:rsidRPr="002B030D">
        <w:rPr>
          <w:rFonts w:ascii="Times New Roman" w:eastAsia="Gungsuh" w:hAnsi="Times New Roman"/>
          <w:sz w:val="24"/>
        </w:rPr>
        <w:t>7</w:t>
      </w:r>
      <w:r w:rsidRPr="002B030D">
        <w:rPr>
          <w:rFonts w:ascii="Times New Roman" w:eastAsia="Gungsuh" w:hAnsi="Times New Roman"/>
          <w:sz w:val="24"/>
        </w:rPr>
        <w:t xml:space="preserve">. Участие в вебинаре </w:t>
      </w:r>
      <w:bookmarkStart w:id="2" w:name="_Hlk168684123"/>
      <w:r w:rsidRPr="002B030D">
        <w:rPr>
          <w:rFonts w:ascii="Times New Roman" w:eastAsia="Gungsuh" w:hAnsi="Times New Roman"/>
          <w:sz w:val="24"/>
        </w:rPr>
        <w:t>ЦПМПК Центр «Ресурс</w:t>
      </w:r>
      <w:bookmarkEnd w:id="2"/>
      <w:r w:rsidRPr="002B030D">
        <w:rPr>
          <w:rFonts w:ascii="Times New Roman" w:eastAsia="Gungsuh" w:hAnsi="Times New Roman"/>
          <w:sz w:val="24"/>
        </w:rPr>
        <w:t>» «Трудности развития ребенка: где получить психолого-педагогическую помощь». Все специалисты. (05.06.2024 г.)</w:t>
      </w:r>
    </w:p>
    <w:p w14:paraId="3E432904" w14:textId="7CA9FE85" w:rsidR="00CC7474" w:rsidRPr="002B030D" w:rsidRDefault="00CC7474" w:rsidP="00BF3F93">
      <w:pPr>
        <w:contextualSpacing/>
        <w:rPr>
          <w:sz w:val="24"/>
        </w:rPr>
      </w:pPr>
      <w:r>
        <w:rPr>
          <w:rFonts w:ascii="Times New Roman" w:eastAsia="Gungsuh" w:hAnsi="Times New Roman"/>
          <w:sz w:val="24"/>
        </w:rPr>
        <w:t>18.</w:t>
      </w:r>
      <w:r w:rsidRPr="00CC7474">
        <w:rPr>
          <w:rFonts w:ascii="Times New Roman" w:eastAsia="Gungsuh" w:hAnsi="Times New Roman"/>
          <w:sz w:val="24"/>
        </w:rPr>
        <w:t xml:space="preserve"> </w:t>
      </w:r>
      <w:r w:rsidRPr="00C409FF">
        <w:rPr>
          <w:rFonts w:ascii="Times New Roman" w:eastAsia="Gungsuh" w:hAnsi="Times New Roman"/>
          <w:sz w:val="24"/>
        </w:rPr>
        <w:t>Семинар -практикум «Содержание и особенности ведения документооборота в ПМПК.»</w:t>
      </w:r>
      <w:r w:rsidRPr="00CC7474">
        <w:rPr>
          <w:rFonts w:ascii="Times New Roman" w:eastAsia="Gungsuh" w:hAnsi="Times New Roman"/>
          <w:sz w:val="24"/>
        </w:rPr>
        <w:t xml:space="preserve"> </w:t>
      </w:r>
      <w:r w:rsidRPr="002B030D">
        <w:rPr>
          <w:rFonts w:ascii="Times New Roman" w:eastAsia="Gungsuh" w:hAnsi="Times New Roman"/>
          <w:sz w:val="24"/>
        </w:rPr>
        <w:t>ЦПМПК Центр Ресурс</w:t>
      </w:r>
      <w:r>
        <w:rPr>
          <w:rFonts w:ascii="Times New Roman" w:eastAsia="Gungsuh" w:hAnsi="Times New Roman"/>
          <w:sz w:val="24"/>
        </w:rPr>
        <w:t xml:space="preserve"> (07.06.2024г.)</w:t>
      </w:r>
    </w:p>
    <w:p w14:paraId="361C0D6D" w14:textId="19221AAE" w:rsidR="00BF3F93" w:rsidRPr="002B030D" w:rsidRDefault="00BF3F93" w:rsidP="00BF3F93">
      <w:pPr>
        <w:jc w:val="both"/>
        <w:rPr>
          <w:rFonts w:ascii="Times New Roman" w:eastAsia="Gungsuh" w:hAnsi="Times New Roman"/>
          <w:sz w:val="24"/>
        </w:rPr>
      </w:pPr>
    </w:p>
    <w:p w14:paraId="0A9B53E8" w14:textId="025746AE" w:rsidR="00DD5522" w:rsidRPr="002358DA" w:rsidRDefault="006553DE">
      <w:pPr>
        <w:spacing w:line="240" w:lineRule="auto"/>
        <w:ind w:right="-1"/>
        <w:jc w:val="both"/>
        <w:rPr>
          <w:rFonts w:ascii="Times New Roman" w:hAnsi="Times New Roman"/>
          <w:color w:val="C00000"/>
          <w:sz w:val="24"/>
        </w:rPr>
      </w:pPr>
      <w:r w:rsidRPr="002358DA">
        <w:rPr>
          <w:rFonts w:ascii="Times New Roman" w:eastAsia="Gungsuh" w:hAnsi="Times New Roman"/>
          <w:sz w:val="24"/>
        </w:rPr>
        <w:t xml:space="preserve">  </w:t>
      </w:r>
      <w:r w:rsidR="00BF3F93" w:rsidRPr="002358DA">
        <w:rPr>
          <w:rFonts w:ascii="Times New Roman" w:eastAsia="Calibri" w:hAnsi="Times New Roman" w:cs="Times New Roman"/>
          <w:b/>
          <w:color w:val="000000"/>
          <w:sz w:val="24"/>
          <w:u w:val="single"/>
        </w:rPr>
        <w:t>Разработка информационных материалов:</w:t>
      </w:r>
    </w:p>
    <w:p w14:paraId="03EE90D3" w14:textId="77777777" w:rsidR="00DD5522" w:rsidRPr="002358DA" w:rsidRDefault="00DD5522">
      <w:pPr>
        <w:spacing w:line="24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4"/>
          <w:u w:val="single"/>
        </w:rPr>
      </w:pPr>
    </w:p>
    <w:p w14:paraId="7236A233" w14:textId="0D676A1C" w:rsidR="00DD5522" w:rsidRPr="002358DA" w:rsidRDefault="00BF3F93">
      <w:pPr>
        <w:spacing w:line="276" w:lineRule="auto"/>
        <w:contextualSpacing/>
        <w:rPr>
          <w:rFonts w:ascii="Times New Roman" w:hAnsi="Times New Roman"/>
          <w:sz w:val="24"/>
        </w:rPr>
      </w:pPr>
      <w:r w:rsidRPr="002358DA"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- Систематическое пополнение информационных стендов и информационных материалов (памятки, визитки, буклеты) о работе ТПМПК </w:t>
      </w:r>
      <w:proofErr w:type="gramStart"/>
      <w:r w:rsidRPr="002358DA">
        <w:rPr>
          <w:rFonts w:ascii="Times New Roman" w:eastAsia="Times New Roman" w:hAnsi="Times New Roman" w:cs="Times New Roman"/>
          <w:color w:val="000000"/>
          <w:sz w:val="24"/>
          <w:lang w:eastAsia="zh-CN"/>
        </w:rPr>
        <w:t>и  рекомендации</w:t>
      </w:r>
      <w:proofErr w:type="gramEnd"/>
      <w:r w:rsidRPr="002358DA"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специалистов. Руководитель ТПМПК, учитель-логопед: Сырвачева </w:t>
      </w:r>
      <w:proofErr w:type="gramStart"/>
      <w:r w:rsidRPr="002358DA">
        <w:rPr>
          <w:rFonts w:ascii="Times New Roman" w:eastAsia="Times New Roman" w:hAnsi="Times New Roman" w:cs="Times New Roman"/>
          <w:color w:val="000000"/>
          <w:sz w:val="24"/>
          <w:lang w:eastAsia="zh-CN"/>
        </w:rPr>
        <w:t>Е.В.</w:t>
      </w:r>
      <w:proofErr w:type="gramEnd"/>
      <w:r w:rsidRPr="002358DA"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и все специалисты.</w:t>
      </w:r>
    </w:p>
    <w:p w14:paraId="34F97D88" w14:textId="77777777" w:rsidR="00DD5522" w:rsidRPr="00890AF2" w:rsidRDefault="00BF3F93">
      <w:pPr>
        <w:spacing w:line="276" w:lineRule="auto"/>
        <w:contextualSpacing/>
        <w:rPr>
          <w:rFonts w:ascii="Times New Roman" w:hAnsi="Times New Roman"/>
          <w:sz w:val="24"/>
        </w:rPr>
      </w:pPr>
      <w:r w:rsidRPr="00890AF2">
        <w:rPr>
          <w:rFonts w:ascii="Times New Roman" w:eastAsia="Times New Roman" w:hAnsi="Times New Roman" w:cs="Times New Roman"/>
          <w:sz w:val="24"/>
          <w:lang w:eastAsia="zh-CN"/>
        </w:rPr>
        <w:t>-Подготовка информационных и методических материалов к семинарам, круглым столам и консультациям.</w:t>
      </w:r>
    </w:p>
    <w:p w14:paraId="62519FBF" w14:textId="15B64AFC" w:rsidR="00DD5522" w:rsidRPr="00890AF2" w:rsidRDefault="00BF3F93">
      <w:pPr>
        <w:spacing w:line="276" w:lineRule="auto"/>
        <w:rPr>
          <w:rFonts w:ascii="Times New Roman" w:hAnsi="Times New Roman"/>
          <w:sz w:val="24"/>
        </w:rPr>
      </w:pPr>
      <w:r w:rsidRPr="00890AF2">
        <w:rPr>
          <w:rFonts w:ascii="Times New Roman" w:eastAsia="Times New Roman" w:hAnsi="Times New Roman" w:cs="Times New Roman"/>
          <w:sz w:val="24"/>
          <w:lang w:eastAsia="zh-CN"/>
        </w:rPr>
        <w:t>- Корректировка и пополнение страницы ТПМПК на сайте Верхнетагильского центра ППМСП (ноябрь, декабрь 202</w:t>
      </w:r>
      <w:r w:rsidR="009A5931" w:rsidRPr="00890AF2">
        <w:rPr>
          <w:rFonts w:ascii="Times New Roman" w:eastAsia="Times New Roman" w:hAnsi="Times New Roman" w:cs="Times New Roman"/>
          <w:sz w:val="24"/>
          <w:lang w:eastAsia="zh-CN"/>
        </w:rPr>
        <w:t>3</w:t>
      </w:r>
      <w:r w:rsidRPr="00890AF2">
        <w:rPr>
          <w:rFonts w:ascii="Times New Roman" w:eastAsia="Times New Roman" w:hAnsi="Times New Roman" w:cs="Times New Roman"/>
          <w:sz w:val="24"/>
          <w:lang w:eastAsia="zh-CN"/>
        </w:rPr>
        <w:t xml:space="preserve"> г.)</w:t>
      </w:r>
    </w:p>
    <w:p w14:paraId="706A5E51" w14:textId="77777777" w:rsidR="00DD5522" w:rsidRPr="002358DA" w:rsidRDefault="00BF3F93">
      <w:pPr>
        <w:spacing w:line="276" w:lineRule="auto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color w:val="1C1C1C"/>
          <w:sz w:val="24"/>
        </w:rPr>
        <w:t xml:space="preserve"> </w:t>
      </w:r>
      <w:r w:rsidRPr="002358DA">
        <w:rPr>
          <w:rFonts w:ascii="Times New Roman" w:eastAsia="Times New Roman" w:hAnsi="Times New Roman" w:cs="Times New Roman"/>
          <w:color w:val="1C1C1C"/>
          <w:sz w:val="24"/>
          <w:lang w:eastAsia="zh-CN"/>
        </w:rPr>
        <w:t>-Буклеты и др.</w:t>
      </w:r>
    </w:p>
    <w:p w14:paraId="3BB133E6" w14:textId="22766796" w:rsidR="00DD5522" w:rsidRPr="002358DA" w:rsidRDefault="002358DA" w:rsidP="002358DA">
      <w:pPr>
        <w:spacing w:line="276" w:lineRule="auto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b/>
          <w:color w:val="000000"/>
          <w:sz w:val="24"/>
        </w:rPr>
        <w:lastRenderedPageBreak/>
        <w:t xml:space="preserve">     </w:t>
      </w:r>
      <w:r w:rsidR="00BF3F93" w:rsidRPr="002358DA">
        <w:rPr>
          <w:rFonts w:ascii="Times New Roman" w:eastAsia="Gungsuh" w:hAnsi="Times New Roman" w:cs="Times New Roman"/>
          <w:b/>
          <w:color w:val="000000"/>
          <w:sz w:val="24"/>
        </w:rPr>
        <w:t xml:space="preserve">4. Предложения по вопросам деятельности ПМПК, образовательных учреждений, системы психолого-педагогического и медико-социального сопровождения. </w:t>
      </w:r>
    </w:p>
    <w:p w14:paraId="1820DCBE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Продолжать реализацию мероприятий совместно с образовательными организациями по внедрению ФГОС ОВЗ в классах общеобразовательных школ Кировградского и Верхнетагильского городских округах.</w:t>
      </w:r>
    </w:p>
    <w:p w14:paraId="654ED5DF" w14:textId="77777777" w:rsidR="002358DA" w:rsidRPr="002358DA" w:rsidRDefault="002358DA">
      <w:pPr>
        <w:spacing w:line="240" w:lineRule="auto"/>
        <w:ind w:right="-1"/>
        <w:rPr>
          <w:rFonts w:ascii="Times New Roman" w:eastAsia="Gungsuh" w:hAnsi="Times New Roman" w:cs="Times New Roman"/>
          <w:b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t xml:space="preserve">         </w:t>
      </w:r>
    </w:p>
    <w:p w14:paraId="4E698955" w14:textId="3F6B7381" w:rsidR="00DD5522" w:rsidRPr="002358DA" w:rsidRDefault="002358DA">
      <w:pPr>
        <w:spacing w:line="240" w:lineRule="auto"/>
        <w:ind w:right="-1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t xml:space="preserve">       </w:t>
      </w:r>
      <w:r w:rsidR="00BF3F93" w:rsidRPr="002358DA">
        <w:rPr>
          <w:rFonts w:ascii="Times New Roman" w:eastAsia="Gungsuh" w:hAnsi="Times New Roman" w:cs="Times New Roman"/>
          <w:b/>
          <w:color w:val="000000"/>
          <w:sz w:val="24"/>
        </w:rPr>
        <w:t xml:space="preserve">5. Другая информация. </w:t>
      </w:r>
    </w:p>
    <w:p w14:paraId="41C667B5" w14:textId="77777777" w:rsidR="00DD5522" w:rsidRPr="002358DA" w:rsidRDefault="00DD5522">
      <w:pPr>
        <w:spacing w:line="240" w:lineRule="auto"/>
        <w:ind w:right="-1"/>
        <w:rPr>
          <w:rFonts w:ascii="Times New Roman" w:eastAsia="Gungsuh" w:hAnsi="Times New Roman" w:cs="Times New Roman"/>
          <w:b/>
          <w:color w:val="000000"/>
          <w:sz w:val="24"/>
        </w:rPr>
      </w:pPr>
    </w:p>
    <w:p w14:paraId="73855ED2" w14:textId="77777777" w:rsidR="00DD5522" w:rsidRPr="002358DA" w:rsidRDefault="00BF3F93">
      <w:pPr>
        <w:spacing w:line="240" w:lineRule="auto"/>
        <w:ind w:right="-1"/>
        <w:rPr>
          <w:rFonts w:ascii="Times New Roman" w:hAnsi="Times New Roman"/>
          <w:sz w:val="24"/>
        </w:rPr>
      </w:pPr>
      <w:r w:rsidRPr="002358DA">
        <w:rPr>
          <w:rFonts w:ascii="Times New Roman" w:eastAsia="Calibri" w:hAnsi="Times New Roman" w:cs="Times New Roman"/>
          <w:b/>
          <w:color w:val="000000"/>
          <w:sz w:val="24"/>
          <w:u w:val="single"/>
        </w:rPr>
        <w:t>Повышение квалификации, совещания, проекты</w:t>
      </w:r>
    </w:p>
    <w:p w14:paraId="5E9396D9" w14:textId="77777777" w:rsidR="00DD5522" w:rsidRPr="002358DA" w:rsidRDefault="00DD5522">
      <w:pPr>
        <w:spacing w:line="240" w:lineRule="auto"/>
        <w:ind w:right="-1"/>
        <w:rPr>
          <w:rFonts w:ascii="Times New Roman" w:eastAsia="Calibri" w:hAnsi="Times New Roman" w:cs="Times New Roman"/>
          <w:b/>
          <w:color w:val="000000"/>
          <w:sz w:val="24"/>
          <w:u w:val="single"/>
        </w:rPr>
      </w:pPr>
    </w:p>
    <w:p w14:paraId="5F0EE6B6" w14:textId="77777777" w:rsidR="00DD5522" w:rsidRPr="002358DA" w:rsidRDefault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1. Совещание для специалистов ТПМПК: </w:t>
      </w:r>
    </w:p>
    <w:p w14:paraId="59B5B2D3" w14:textId="7B96E735" w:rsidR="00DD5522" w:rsidRPr="002358DA" w:rsidRDefault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а. Итоги о проделанной работе ТПМПК за </w:t>
      </w:r>
      <w:proofErr w:type="gramStart"/>
      <w:r w:rsidRPr="002358DA">
        <w:rPr>
          <w:rFonts w:ascii="Times New Roman" w:hAnsi="Times New Roman"/>
          <w:sz w:val="24"/>
        </w:rPr>
        <w:t>202</w:t>
      </w:r>
      <w:r w:rsidR="00512497" w:rsidRPr="002358DA">
        <w:rPr>
          <w:rFonts w:ascii="Times New Roman" w:hAnsi="Times New Roman"/>
          <w:sz w:val="24"/>
        </w:rPr>
        <w:t>2</w:t>
      </w:r>
      <w:r w:rsidRPr="002358DA">
        <w:rPr>
          <w:rFonts w:ascii="Times New Roman" w:hAnsi="Times New Roman"/>
          <w:sz w:val="24"/>
        </w:rPr>
        <w:t>-202</w:t>
      </w:r>
      <w:r w:rsidR="00512497" w:rsidRPr="002358DA">
        <w:rPr>
          <w:rFonts w:ascii="Times New Roman" w:hAnsi="Times New Roman"/>
          <w:sz w:val="24"/>
        </w:rPr>
        <w:t>3</w:t>
      </w:r>
      <w:proofErr w:type="gramEnd"/>
      <w:r w:rsidRPr="002358DA">
        <w:rPr>
          <w:rFonts w:ascii="Times New Roman" w:hAnsi="Times New Roman"/>
          <w:sz w:val="24"/>
        </w:rPr>
        <w:t xml:space="preserve"> учебный год. Обсуждение.</w:t>
      </w:r>
    </w:p>
    <w:p w14:paraId="2A9A3945" w14:textId="21DB10C0" w:rsidR="00DD5522" w:rsidRPr="002358DA" w:rsidRDefault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б. Планирование дальнейшей работы на </w:t>
      </w:r>
      <w:proofErr w:type="gramStart"/>
      <w:r w:rsidRPr="002358DA">
        <w:rPr>
          <w:rFonts w:ascii="Times New Roman" w:hAnsi="Times New Roman"/>
          <w:sz w:val="24"/>
        </w:rPr>
        <w:t>202</w:t>
      </w:r>
      <w:r w:rsidR="00512497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>-202</w:t>
      </w:r>
      <w:r w:rsidR="00512497" w:rsidRPr="002358DA">
        <w:rPr>
          <w:rFonts w:ascii="Times New Roman" w:hAnsi="Times New Roman"/>
          <w:sz w:val="24"/>
        </w:rPr>
        <w:t>4</w:t>
      </w:r>
      <w:proofErr w:type="gramEnd"/>
      <w:r w:rsidRPr="002358DA">
        <w:rPr>
          <w:rFonts w:ascii="Times New Roman" w:hAnsi="Times New Roman"/>
          <w:sz w:val="24"/>
        </w:rPr>
        <w:t xml:space="preserve"> учебный год. Обсуждения, дополнения. Рук. ТПМПК Сырвачева </w:t>
      </w:r>
      <w:proofErr w:type="gramStart"/>
      <w:r w:rsidRPr="002358DA">
        <w:rPr>
          <w:rFonts w:ascii="Times New Roman" w:hAnsi="Times New Roman"/>
          <w:sz w:val="24"/>
        </w:rPr>
        <w:t>Е.В.</w:t>
      </w:r>
      <w:proofErr w:type="gramEnd"/>
      <w:r w:rsidRPr="002358DA">
        <w:rPr>
          <w:rFonts w:ascii="Times New Roman" w:hAnsi="Times New Roman"/>
          <w:sz w:val="24"/>
        </w:rPr>
        <w:t xml:space="preserve"> (31.08.202</w:t>
      </w:r>
      <w:r w:rsidR="00512497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 xml:space="preserve"> г).</w:t>
      </w:r>
    </w:p>
    <w:p w14:paraId="7993E621" w14:textId="77777777" w:rsidR="00DD5522" w:rsidRPr="002358DA" w:rsidRDefault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в. Разное.</w:t>
      </w:r>
    </w:p>
    <w:p w14:paraId="39F06691" w14:textId="5529FE54" w:rsidR="00DD5522" w:rsidRPr="002358DA" w:rsidRDefault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2. Участие в Областном августовском педагогическом совещании для работников образования (все специалисты) </w:t>
      </w:r>
      <w:proofErr w:type="gramStart"/>
      <w:r w:rsidRPr="002358DA">
        <w:rPr>
          <w:rFonts w:ascii="Times New Roman" w:hAnsi="Times New Roman"/>
          <w:sz w:val="24"/>
        </w:rPr>
        <w:t>2</w:t>
      </w:r>
      <w:r w:rsidR="009A5931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>-</w:t>
      </w:r>
      <w:r w:rsidR="009A5931" w:rsidRPr="002358DA">
        <w:rPr>
          <w:rFonts w:ascii="Times New Roman" w:hAnsi="Times New Roman"/>
          <w:sz w:val="24"/>
        </w:rPr>
        <w:t>24</w:t>
      </w:r>
      <w:proofErr w:type="gramEnd"/>
      <w:r w:rsidRPr="002358DA">
        <w:rPr>
          <w:rFonts w:ascii="Times New Roman" w:hAnsi="Times New Roman"/>
          <w:sz w:val="24"/>
        </w:rPr>
        <w:t xml:space="preserve"> августа 202</w:t>
      </w:r>
      <w:r w:rsidR="002F47CF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 xml:space="preserve"> г.</w:t>
      </w:r>
    </w:p>
    <w:p w14:paraId="569B95C7" w14:textId="5451346E" w:rsidR="00DD5522" w:rsidRPr="002358DA" w:rsidRDefault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3. Совещание для руководителей ТПМПК. ЦТПМПК, МО г. Екатеринбург. Рук. ТПМПК, Сырвачева </w:t>
      </w:r>
      <w:proofErr w:type="gramStart"/>
      <w:r w:rsidRPr="002358DA">
        <w:rPr>
          <w:rFonts w:ascii="Times New Roman" w:hAnsi="Times New Roman"/>
          <w:sz w:val="24"/>
        </w:rPr>
        <w:t>Е.В.</w:t>
      </w:r>
      <w:proofErr w:type="gramEnd"/>
      <w:r w:rsidRPr="002358DA">
        <w:rPr>
          <w:rFonts w:ascii="Times New Roman" w:hAnsi="Times New Roman"/>
          <w:sz w:val="24"/>
        </w:rPr>
        <w:t xml:space="preserve"> 2</w:t>
      </w:r>
      <w:r w:rsidR="00D10F20" w:rsidRPr="002358DA">
        <w:rPr>
          <w:rFonts w:ascii="Times New Roman" w:hAnsi="Times New Roman"/>
          <w:sz w:val="24"/>
        </w:rPr>
        <w:t>8</w:t>
      </w:r>
      <w:r w:rsidRPr="002358DA">
        <w:rPr>
          <w:rFonts w:ascii="Times New Roman" w:hAnsi="Times New Roman"/>
          <w:sz w:val="24"/>
        </w:rPr>
        <w:t>.08.202</w:t>
      </w:r>
      <w:r w:rsidR="00D10F20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 xml:space="preserve"> г.</w:t>
      </w:r>
    </w:p>
    <w:p w14:paraId="56BC491A" w14:textId="2CE05843" w:rsidR="00DD5522" w:rsidRPr="002358DA" w:rsidRDefault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4.  Совещание для специалистов ТПМПК: </w:t>
      </w:r>
    </w:p>
    <w:p w14:paraId="104D45B6" w14:textId="23B4199B" w:rsidR="00DD5522" w:rsidRPr="002358DA" w:rsidRDefault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а. Итоги о проделанной работе ТПМПК за 3 квартал 202</w:t>
      </w:r>
      <w:r w:rsidR="002F47CF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 xml:space="preserve"> года. Обсуждение.</w:t>
      </w:r>
    </w:p>
    <w:p w14:paraId="7F7813BB" w14:textId="77924D84" w:rsidR="00DD5522" w:rsidRPr="002358DA" w:rsidRDefault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б. Планирование дальнейшей работы на 4 квартал 202</w:t>
      </w:r>
      <w:r w:rsidR="002F47CF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 xml:space="preserve"> года. Обсуждения, дополнения. Рук. ТПМПК Сырвачева </w:t>
      </w:r>
      <w:proofErr w:type="gramStart"/>
      <w:r w:rsidRPr="002358DA">
        <w:rPr>
          <w:rFonts w:ascii="Times New Roman" w:hAnsi="Times New Roman"/>
          <w:sz w:val="24"/>
        </w:rPr>
        <w:t>Е.В.</w:t>
      </w:r>
      <w:proofErr w:type="gramEnd"/>
      <w:r w:rsidRPr="002358DA">
        <w:rPr>
          <w:rFonts w:ascii="Times New Roman" w:hAnsi="Times New Roman"/>
          <w:sz w:val="24"/>
        </w:rPr>
        <w:t xml:space="preserve"> </w:t>
      </w:r>
    </w:p>
    <w:p w14:paraId="3C99EB1D" w14:textId="77777777" w:rsidR="00DD5522" w:rsidRPr="002358DA" w:rsidRDefault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в. Проработка метод. рекомендаций от ЦПМПК «Центр Ресурс»</w:t>
      </w:r>
    </w:p>
    <w:p w14:paraId="77DD8CE0" w14:textId="56C69C1D" w:rsidR="00DD5522" w:rsidRPr="002358DA" w:rsidRDefault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г. Разное (</w:t>
      </w:r>
      <w:r w:rsidR="00E00238" w:rsidRPr="002358DA">
        <w:rPr>
          <w:rFonts w:ascii="Times New Roman" w:hAnsi="Times New Roman"/>
          <w:sz w:val="24"/>
        </w:rPr>
        <w:t>29</w:t>
      </w:r>
      <w:r w:rsidRPr="002358DA">
        <w:rPr>
          <w:rFonts w:ascii="Times New Roman" w:hAnsi="Times New Roman"/>
          <w:sz w:val="24"/>
        </w:rPr>
        <w:t>.09.202</w:t>
      </w:r>
      <w:r w:rsidR="00E00238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 xml:space="preserve"> г).</w:t>
      </w:r>
    </w:p>
    <w:p w14:paraId="6E9339C4" w14:textId="77777777" w:rsidR="00897BDA" w:rsidRPr="002358DA" w:rsidRDefault="00897BDA" w:rsidP="00897BDA">
      <w:pPr>
        <w:contextualSpacing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5. Собрание для специалистов ТПМПК:</w:t>
      </w:r>
    </w:p>
    <w:p w14:paraId="211BFCCE" w14:textId="376B8EB8" w:rsidR="00897BDA" w:rsidRPr="002358DA" w:rsidRDefault="00897BDA" w:rsidP="00897BDA">
      <w:pPr>
        <w:spacing w:line="240" w:lineRule="auto"/>
        <w:contextualSpacing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 </w:t>
      </w:r>
      <w:r w:rsidR="00D10F20" w:rsidRPr="002358DA">
        <w:rPr>
          <w:rFonts w:ascii="Times New Roman" w:hAnsi="Times New Roman"/>
          <w:sz w:val="24"/>
        </w:rPr>
        <w:t>а</w:t>
      </w:r>
      <w:r w:rsidRPr="002358DA">
        <w:rPr>
          <w:rFonts w:ascii="Times New Roman" w:hAnsi="Times New Roman"/>
          <w:sz w:val="24"/>
        </w:rPr>
        <w:t>. Итоги деятельности ТПМПК за 2023 год</w:t>
      </w:r>
    </w:p>
    <w:p w14:paraId="49BE3431" w14:textId="5235D2A3" w:rsidR="00897BDA" w:rsidRPr="002358DA" w:rsidRDefault="00897BDA" w:rsidP="00897BDA">
      <w:pPr>
        <w:spacing w:line="240" w:lineRule="auto"/>
        <w:contextualSpacing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 </w:t>
      </w:r>
      <w:r w:rsidR="00D10F20" w:rsidRPr="002358DA">
        <w:rPr>
          <w:rFonts w:ascii="Times New Roman" w:hAnsi="Times New Roman"/>
          <w:sz w:val="24"/>
        </w:rPr>
        <w:t>б</w:t>
      </w:r>
      <w:r w:rsidRPr="002358DA">
        <w:rPr>
          <w:rFonts w:ascii="Times New Roman" w:hAnsi="Times New Roman"/>
          <w:sz w:val="24"/>
        </w:rPr>
        <w:t>. Планирование деятельности ТПМПК на 2024 год</w:t>
      </w:r>
    </w:p>
    <w:p w14:paraId="20E50EF9" w14:textId="7A6C09D8" w:rsidR="00897BDA" w:rsidRPr="002358DA" w:rsidRDefault="00897BDA" w:rsidP="00897BDA">
      <w:pPr>
        <w:spacing w:line="240" w:lineRule="auto"/>
        <w:contextualSpacing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 </w:t>
      </w:r>
      <w:r w:rsidR="00D10F20" w:rsidRPr="002358DA">
        <w:rPr>
          <w:rFonts w:ascii="Times New Roman" w:hAnsi="Times New Roman"/>
          <w:sz w:val="24"/>
        </w:rPr>
        <w:t>в</w:t>
      </w:r>
      <w:r w:rsidRPr="002358DA">
        <w:rPr>
          <w:rFonts w:ascii="Times New Roman" w:hAnsi="Times New Roman"/>
          <w:sz w:val="24"/>
        </w:rPr>
        <w:t xml:space="preserve">. Сообщение «Контрольно-измерительные материалы для ГИА на 2024 год.» Соловьева </w:t>
      </w:r>
      <w:proofErr w:type="gramStart"/>
      <w:r w:rsidRPr="002358DA">
        <w:rPr>
          <w:rFonts w:ascii="Times New Roman" w:hAnsi="Times New Roman"/>
          <w:sz w:val="24"/>
        </w:rPr>
        <w:t>А.В.</w:t>
      </w:r>
      <w:proofErr w:type="gramEnd"/>
    </w:p>
    <w:p w14:paraId="0E7C31C3" w14:textId="7AF44C7A" w:rsidR="00897BDA" w:rsidRPr="00A355FB" w:rsidRDefault="00897BDA" w:rsidP="00897BDA">
      <w:pPr>
        <w:spacing w:line="240" w:lineRule="auto"/>
        <w:contextualSpacing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 </w:t>
      </w:r>
      <w:proofErr w:type="gramStart"/>
      <w:r w:rsidR="00A355FB">
        <w:rPr>
          <w:rFonts w:ascii="Times New Roman" w:hAnsi="Times New Roman"/>
          <w:sz w:val="24"/>
        </w:rPr>
        <w:t>г</w:t>
      </w:r>
      <w:r w:rsidR="00A355FB" w:rsidRPr="00A355FB">
        <w:rPr>
          <w:rFonts w:ascii="Times New Roman" w:hAnsi="Times New Roman"/>
          <w:sz w:val="24"/>
        </w:rPr>
        <w:t>.</w:t>
      </w:r>
      <w:r w:rsidRPr="00A355FB">
        <w:rPr>
          <w:rFonts w:ascii="Times New Roman" w:hAnsi="Times New Roman"/>
          <w:sz w:val="24"/>
        </w:rPr>
        <w:t>.</w:t>
      </w:r>
      <w:proofErr w:type="gramEnd"/>
      <w:r w:rsidRPr="00A355FB">
        <w:rPr>
          <w:rFonts w:ascii="Times New Roman" w:hAnsi="Times New Roman"/>
          <w:sz w:val="24"/>
        </w:rPr>
        <w:t xml:space="preserve"> </w:t>
      </w:r>
      <w:r w:rsidR="00A355FB" w:rsidRPr="00A355FB">
        <w:rPr>
          <w:rFonts w:ascii="Times New Roman" w:hAnsi="Times New Roman"/>
          <w:sz w:val="24"/>
        </w:rPr>
        <w:t>Д</w:t>
      </w:r>
      <w:r w:rsidR="00CC7474" w:rsidRPr="00A355FB">
        <w:rPr>
          <w:rFonts w:ascii="Times New Roman" w:hAnsi="Times New Roman"/>
          <w:sz w:val="24"/>
        </w:rPr>
        <w:t>оклад</w:t>
      </w:r>
      <w:r w:rsidRPr="00A355FB">
        <w:rPr>
          <w:rFonts w:ascii="Times New Roman" w:hAnsi="Times New Roman"/>
          <w:sz w:val="24"/>
        </w:rPr>
        <w:t xml:space="preserve"> по итогам участия в конференции «Актуальные вопросы образования детей с расстройствами аутистического спектра» (рекомендации, методики, особенности работы с детьми с РАС. Руководитель </w:t>
      </w:r>
      <w:proofErr w:type="spellStart"/>
      <w:proofErr w:type="gramStart"/>
      <w:r w:rsidRPr="00A355FB">
        <w:rPr>
          <w:rFonts w:ascii="Times New Roman" w:hAnsi="Times New Roman"/>
          <w:sz w:val="24"/>
        </w:rPr>
        <w:t>ТПМПК</w:t>
      </w:r>
      <w:r w:rsidR="00A355FB" w:rsidRPr="00A355FB">
        <w:rPr>
          <w:rFonts w:ascii="Times New Roman" w:hAnsi="Times New Roman"/>
          <w:sz w:val="24"/>
        </w:rPr>
        <w:t>,учитель</w:t>
      </w:r>
      <w:proofErr w:type="spellEnd"/>
      <w:proofErr w:type="gramEnd"/>
      <w:r w:rsidR="00A355FB" w:rsidRPr="00A355FB">
        <w:rPr>
          <w:rFonts w:ascii="Times New Roman" w:hAnsi="Times New Roman"/>
          <w:sz w:val="24"/>
        </w:rPr>
        <w:t>-логопед,</w:t>
      </w:r>
      <w:r w:rsidRPr="00A355FB">
        <w:rPr>
          <w:rFonts w:ascii="Times New Roman" w:hAnsi="Times New Roman"/>
          <w:sz w:val="24"/>
        </w:rPr>
        <w:t xml:space="preserve"> Сырвачева Е. В.</w:t>
      </w:r>
    </w:p>
    <w:p w14:paraId="4D8DCE5F" w14:textId="444D14DC" w:rsidR="00897BDA" w:rsidRPr="00A355FB" w:rsidRDefault="00A355FB" w:rsidP="00897BDA">
      <w:pPr>
        <w:spacing w:line="240" w:lineRule="auto"/>
        <w:rPr>
          <w:rFonts w:ascii="Times New Roman" w:hAnsi="Times New Roman"/>
          <w:sz w:val="24"/>
        </w:rPr>
      </w:pPr>
      <w:r w:rsidRPr="00A355FB">
        <w:rPr>
          <w:rFonts w:ascii="Times New Roman" w:hAnsi="Times New Roman"/>
          <w:sz w:val="24"/>
        </w:rPr>
        <w:t>д</w:t>
      </w:r>
      <w:r w:rsidR="00897BDA" w:rsidRPr="00A355FB">
        <w:rPr>
          <w:rFonts w:ascii="Times New Roman" w:hAnsi="Times New Roman"/>
          <w:sz w:val="24"/>
        </w:rPr>
        <w:t>. Изменение состава ТПМПК на 2024 год и разное. (27.12.2023 г.)</w:t>
      </w:r>
    </w:p>
    <w:p w14:paraId="73DCC547" w14:textId="3C938636" w:rsidR="00D10F20" w:rsidRPr="002358DA" w:rsidRDefault="00A355FB" w:rsidP="00D10F2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BF3F93" w:rsidRPr="002358DA">
        <w:rPr>
          <w:rFonts w:ascii="Times New Roman" w:hAnsi="Times New Roman"/>
          <w:sz w:val="24"/>
        </w:rPr>
        <w:t xml:space="preserve">. Совещание руководителей ПМПК СО. Руководитель Сырвачева </w:t>
      </w:r>
      <w:proofErr w:type="gramStart"/>
      <w:r w:rsidR="00BF3F93" w:rsidRPr="002358DA">
        <w:rPr>
          <w:rFonts w:ascii="Times New Roman" w:hAnsi="Times New Roman"/>
          <w:sz w:val="24"/>
        </w:rPr>
        <w:t>Е.В.</w:t>
      </w:r>
      <w:proofErr w:type="gramEnd"/>
      <w:r w:rsidR="00BF3F93" w:rsidRPr="002358DA">
        <w:rPr>
          <w:rFonts w:ascii="Times New Roman" w:hAnsi="Times New Roman"/>
          <w:sz w:val="24"/>
        </w:rPr>
        <w:t>,   ЦПМПК «Центр Ресурс» (</w:t>
      </w:r>
      <w:r w:rsidR="006553DE" w:rsidRPr="002358DA">
        <w:rPr>
          <w:rFonts w:ascii="Times New Roman" w:hAnsi="Times New Roman"/>
          <w:sz w:val="24"/>
        </w:rPr>
        <w:t>22</w:t>
      </w:r>
      <w:r w:rsidR="00BF3F93" w:rsidRPr="002358DA">
        <w:rPr>
          <w:rFonts w:ascii="Times New Roman" w:hAnsi="Times New Roman"/>
          <w:sz w:val="24"/>
        </w:rPr>
        <w:t>.</w:t>
      </w:r>
      <w:r w:rsidR="006553DE" w:rsidRPr="002358DA">
        <w:rPr>
          <w:rFonts w:ascii="Times New Roman" w:hAnsi="Times New Roman"/>
          <w:sz w:val="24"/>
        </w:rPr>
        <w:t>12</w:t>
      </w:r>
      <w:r w:rsidR="00BF3F93" w:rsidRPr="002358DA">
        <w:rPr>
          <w:rFonts w:ascii="Times New Roman" w:hAnsi="Times New Roman"/>
          <w:sz w:val="24"/>
        </w:rPr>
        <w:t>.2023 г)</w:t>
      </w:r>
    </w:p>
    <w:p w14:paraId="6D153601" w14:textId="7EDDD8B8" w:rsidR="00D10F20" w:rsidRPr="002358DA" w:rsidRDefault="00A355FB" w:rsidP="00D10F2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D10F20" w:rsidRPr="002358DA">
        <w:rPr>
          <w:rFonts w:ascii="Times New Roman" w:hAnsi="Times New Roman"/>
          <w:sz w:val="24"/>
        </w:rPr>
        <w:t xml:space="preserve">. Курсы повышения </w:t>
      </w:r>
      <w:proofErr w:type="gramStart"/>
      <w:r w:rsidR="00D10F20" w:rsidRPr="002358DA">
        <w:rPr>
          <w:rFonts w:ascii="Times New Roman" w:hAnsi="Times New Roman"/>
          <w:sz w:val="24"/>
        </w:rPr>
        <w:t>квалификации  «</w:t>
      </w:r>
      <w:proofErr w:type="gramEnd"/>
      <w:r w:rsidR="00D10F20" w:rsidRPr="002358DA">
        <w:rPr>
          <w:rFonts w:ascii="Times New Roman" w:hAnsi="Times New Roman"/>
          <w:sz w:val="24"/>
        </w:rPr>
        <w:t xml:space="preserve">Психолого-педагогическое сопровождение обучающихся в кризисном состоянии в условиях образовательной организации, обучение с использованием ДОТ». Педагог-психолог </w:t>
      </w:r>
      <w:proofErr w:type="spellStart"/>
      <w:r w:rsidR="00D10F20" w:rsidRPr="002358DA">
        <w:rPr>
          <w:rFonts w:ascii="Times New Roman" w:hAnsi="Times New Roman"/>
          <w:sz w:val="24"/>
        </w:rPr>
        <w:t>Гаренских</w:t>
      </w:r>
      <w:proofErr w:type="spellEnd"/>
      <w:r w:rsidR="00D10F20" w:rsidRPr="002358DA">
        <w:rPr>
          <w:rFonts w:ascii="Times New Roman" w:hAnsi="Times New Roman"/>
          <w:sz w:val="24"/>
        </w:rPr>
        <w:t xml:space="preserve"> А.О. (с 22.04. 2024г. по 07.05.2024 г.)</w:t>
      </w:r>
    </w:p>
    <w:p w14:paraId="2DCFD63D" w14:textId="0950B6CB" w:rsidR="00DD5522" w:rsidRPr="002358DA" w:rsidRDefault="00A355FB">
      <w:pPr>
        <w:jc w:val="both"/>
        <w:rPr>
          <w:rFonts w:ascii="Times New Roman" w:hAnsi="Times New Roman"/>
          <w:sz w:val="24"/>
        </w:rPr>
      </w:pPr>
      <w:bookmarkStart w:id="3" w:name="_Hlk135921396"/>
      <w:bookmarkEnd w:id="3"/>
      <w:r>
        <w:rPr>
          <w:rFonts w:ascii="Times New Roman" w:hAnsi="Times New Roman"/>
          <w:sz w:val="24"/>
        </w:rPr>
        <w:t>8</w:t>
      </w:r>
      <w:r w:rsidR="00BF3F93" w:rsidRPr="002358DA">
        <w:rPr>
          <w:rFonts w:ascii="Times New Roman" w:hAnsi="Times New Roman"/>
          <w:sz w:val="24"/>
        </w:rPr>
        <w:t xml:space="preserve">. Совещание для специалистов ТПМПК: </w:t>
      </w:r>
    </w:p>
    <w:p w14:paraId="195ABDE0" w14:textId="37AA23C5" w:rsidR="00DD5522" w:rsidRPr="002358DA" w:rsidRDefault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а. Итоги о проделанной работе ТПМПК за </w:t>
      </w:r>
      <w:proofErr w:type="gramStart"/>
      <w:r w:rsidRPr="002358DA">
        <w:rPr>
          <w:rFonts w:ascii="Times New Roman" w:hAnsi="Times New Roman"/>
          <w:sz w:val="24"/>
        </w:rPr>
        <w:t>202</w:t>
      </w:r>
      <w:r w:rsidR="00E00238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>-202</w:t>
      </w:r>
      <w:r w:rsidR="00E00238" w:rsidRPr="002358DA">
        <w:rPr>
          <w:rFonts w:ascii="Times New Roman" w:hAnsi="Times New Roman"/>
          <w:sz w:val="24"/>
        </w:rPr>
        <w:t>4</w:t>
      </w:r>
      <w:proofErr w:type="gramEnd"/>
      <w:r w:rsidRPr="002358DA">
        <w:rPr>
          <w:rFonts w:ascii="Times New Roman" w:hAnsi="Times New Roman"/>
          <w:sz w:val="24"/>
        </w:rPr>
        <w:t xml:space="preserve"> учебный год. Обсуждение.</w:t>
      </w:r>
    </w:p>
    <w:p w14:paraId="4932FA70" w14:textId="3E034883" w:rsidR="00DD5522" w:rsidRPr="002358DA" w:rsidRDefault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б. Планирование дальнейшей работы на </w:t>
      </w:r>
      <w:proofErr w:type="gramStart"/>
      <w:r w:rsidRPr="002358DA">
        <w:rPr>
          <w:rFonts w:ascii="Times New Roman" w:hAnsi="Times New Roman"/>
          <w:sz w:val="24"/>
        </w:rPr>
        <w:t>202</w:t>
      </w:r>
      <w:r w:rsidR="00E00238" w:rsidRPr="002358DA">
        <w:rPr>
          <w:rFonts w:ascii="Times New Roman" w:hAnsi="Times New Roman"/>
          <w:sz w:val="24"/>
        </w:rPr>
        <w:t>4</w:t>
      </w:r>
      <w:r w:rsidRPr="002358DA">
        <w:rPr>
          <w:rFonts w:ascii="Times New Roman" w:hAnsi="Times New Roman"/>
          <w:sz w:val="24"/>
        </w:rPr>
        <w:t>-202</w:t>
      </w:r>
      <w:r w:rsidR="00E00238" w:rsidRPr="002358DA">
        <w:rPr>
          <w:rFonts w:ascii="Times New Roman" w:hAnsi="Times New Roman"/>
          <w:sz w:val="24"/>
        </w:rPr>
        <w:t>3</w:t>
      </w:r>
      <w:proofErr w:type="gramEnd"/>
      <w:r w:rsidRPr="002358DA">
        <w:rPr>
          <w:rFonts w:ascii="Times New Roman" w:hAnsi="Times New Roman"/>
          <w:sz w:val="24"/>
        </w:rPr>
        <w:t xml:space="preserve"> учебный год. Обсуждения, дополнения. Рук. ТПМПК Сырвачева </w:t>
      </w:r>
      <w:proofErr w:type="gramStart"/>
      <w:r w:rsidRPr="002358DA">
        <w:rPr>
          <w:rFonts w:ascii="Times New Roman" w:hAnsi="Times New Roman"/>
          <w:sz w:val="24"/>
        </w:rPr>
        <w:t>Е.В.</w:t>
      </w:r>
      <w:proofErr w:type="gramEnd"/>
      <w:r w:rsidRPr="002358DA">
        <w:rPr>
          <w:rFonts w:ascii="Times New Roman" w:hAnsi="Times New Roman"/>
          <w:sz w:val="24"/>
        </w:rPr>
        <w:t xml:space="preserve"> (</w:t>
      </w:r>
      <w:r w:rsidR="00E00238" w:rsidRPr="002358DA">
        <w:rPr>
          <w:rFonts w:ascii="Times New Roman" w:hAnsi="Times New Roman"/>
          <w:sz w:val="24"/>
        </w:rPr>
        <w:t>07</w:t>
      </w:r>
      <w:r w:rsidRPr="002358DA">
        <w:rPr>
          <w:rFonts w:ascii="Times New Roman" w:hAnsi="Times New Roman"/>
          <w:sz w:val="24"/>
        </w:rPr>
        <w:t>.0</w:t>
      </w:r>
      <w:r w:rsidR="00E00238" w:rsidRPr="002358DA">
        <w:rPr>
          <w:rFonts w:ascii="Times New Roman" w:hAnsi="Times New Roman"/>
          <w:sz w:val="24"/>
        </w:rPr>
        <w:t>6</w:t>
      </w:r>
      <w:r w:rsidRPr="002358DA">
        <w:rPr>
          <w:rFonts w:ascii="Times New Roman" w:hAnsi="Times New Roman"/>
          <w:sz w:val="24"/>
        </w:rPr>
        <w:t>.202</w:t>
      </w:r>
      <w:r w:rsidR="00E00238" w:rsidRPr="002358DA">
        <w:rPr>
          <w:rFonts w:ascii="Times New Roman" w:hAnsi="Times New Roman"/>
          <w:sz w:val="24"/>
        </w:rPr>
        <w:t>4</w:t>
      </w:r>
      <w:r w:rsidRPr="002358DA">
        <w:rPr>
          <w:rFonts w:ascii="Times New Roman" w:hAnsi="Times New Roman"/>
          <w:sz w:val="24"/>
        </w:rPr>
        <w:t xml:space="preserve"> г).</w:t>
      </w:r>
    </w:p>
    <w:p w14:paraId="7AC0D2EB" w14:textId="61BEE7AC" w:rsidR="00DD5522" w:rsidRPr="002358DA" w:rsidRDefault="00BF3F93" w:rsidP="00BF3F93">
      <w:pPr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в. Разное.</w:t>
      </w:r>
    </w:p>
    <w:p w14:paraId="526889AA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Calibri" w:hAnsi="Times New Roman" w:cs="Times New Roman"/>
          <w:b/>
          <w:color w:val="000000"/>
          <w:sz w:val="24"/>
          <w:u w:val="single"/>
        </w:rPr>
        <w:t xml:space="preserve"> Организационное направление</w:t>
      </w:r>
    </w:p>
    <w:p w14:paraId="0F76282F" w14:textId="5DAC212B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Планирование и организация работы специалистов ТПМПК в </w:t>
      </w:r>
      <w:proofErr w:type="gramStart"/>
      <w:r w:rsidRPr="002358DA">
        <w:rPr>
          <w:rFonts w:ascii="Times New Roman" w:hAnsi="Times New Roman"/>
          <w:sz w:val="24"/>
        </w:rPr>
        <w:t>202</w:t>
      </w:r>
      <w:r w:rsidR="002F47CF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 xml:space="preserve"> – 202</w:t>
      </w:r>
      <w:r w:rsidR="002F47CF" w:rsidRPr="002358DA">
        <w:rPr>
          <w:rFonts w:ascii="Times New Roman" w:hAnsi="Times New Roman"/>
          <w:sz w:val="24"/>
        </w:rPr>
        <w:t>4</w:t>
      </w:r>
      <w:proofErr w:type="gramEnd"/>
      <w:r w:rsidRPr="002358DA">
        <w:rPr>
          <w:rFonts w:ascii="Times New Roman" w:hAnsi="Times New Roman"/>
          <w:sz w:val="24"/>
        </w:rPr>
        <w:t xml:space="preserve"> учебном году. (август, сентябрь 202</w:t>
      </w:r>
      <w:r w:rsidR="002F47CF" w:rsidRPr="002358DA">
        <w:rPr>
          <w:rFonts w:ascii="Times New Roman" w:hAnsi="Times New Roman"/>
          <w:sz w:val="24"/>
        </w:rPr>
        <w:t>3</w:t>
      </w:r>
      <w:r w:rsidR="00866903" w:rsidRPr="002358DA">
        <w:rPr>
          <w:rFonts w:ascii="Times New Roman" w:hAnsi="Times New Roman"/>
          <w:sz w:val="24"/>
        </w:rPr>
        <w:t xml:space="preserve"> </w:t>
      </w:r>
      <w:r w:rsidRPr="002358DA">
        <w:rPr>
          <w:rFonts w:ascii="Times New Roman" w:hAnsi="Times New Roman"/>
          <w:sz w:val="24"/>
        </w:rPr>
        <w:t>г.)</w:t>
      </w:r>
    </w:p>
    <w:p w14:paraId="42F05C5B" w14:textId="15A3E011" w:rsidR="00DD5522" w:rsidRPr="002358DA" w:rsidRDefault="00BF3F93">
      <w:pPr>
        <w:spacing w:line="276" w:lineRule="auto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-Методическое сопровождение педагогов дошкольных и школьных образовательных учреждений ГО Верхний Тагил и Кировградского ГО (с сентября по май </w:t>
      </w:r>
      <w:proofErr w:type="gramStart"/>
      <w:r w:rsidRPr="002358DA">
        <w:rPr>
          <w:rFonts w:ascii="Times New Roman" w:hAnsi="Times New Roman"/>
          <w:sz w:val="24"/>
        </w:rPr>
        <w:t>202</w:t>
      </w:r>
      <w:r w:rsidR="002F47CF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>-202</w:t>
      </w:r>
      <w:r w:rsidR="002F47CF" w:rsidRPr="002358DA">
        <w:rPr>
          <w:rFonts w:ascii="Times New Roman" w:hAnsi="Times New Roman"/>
          <w:sz w:val="24"/>
        </w:rPr>
        <w:t>4</w:t>
      </w:r>
      <w:proofErr w:type="gramEnd"/>
      <w:r w:rsidRPr="002358DA">
        <w:rPr>
          <w:rFonts w:ascii="Times New Roman" w:hAnsi="Times New Roman"/>
          <w:sz w:val="24"/>
        </w:rPr>
        <w:t xml:space="preserve"> учебного года).</w:t>
      </w:r>
    </w:p>
    <w:p w14:paraId="1A13DB43" w14:textId="7C9FC5C9" w:rsidR="00DD5522" w:rsidRPr="002358DA" w:rsidRDefault="00BF3F93">
      <w:pPr>
        <w:spacing w:line="276" w:lineRule="auto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lastRenderedPageBreak/>
        <w:t xml:space="preserve">-Изучение и внедрение в работу новых методов диагностического обследования и коррекционной работы с детьми (с сентября по май </w:t>
      </w:r>
      <w:proofErr w:type="gramStart"/>
      <w:r w:rsidRPr="002358DA">
        <w:rPr>
          <w:rFonts w:ascii="Times New Roman" w:hAnsi="Times New Roman"/>
          <w:sz w:val="24"/>
        </w:rPr>
        <w:t>202</w:t>
      </w:r>
      <w:r w:rsidR="002F47CF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>-202</w:t>
      </w:r>
      <w:r w:rsidR="002F47CF" w:rsidRPr="002358DA">
        <w:rPr>
          <w:rFonts w:ascii="Times New Roman" w:hAnsi="Times New Roman"/>
          <w:sz w:val="24"/>
        </w:rPr>
        <w:t>4</w:t>
      </w:r>
      <w:proofErr w:type="gramEnd"/>
      <w:r w:rsidRPr="002358DA">
        <w:rPr>
          <w:rFonts w:ascii="Times New Roman" w:hAnsi="Times New Roman"/>
          <w:sz w:val="24"/>
        </w:rPr>
        <w:t xml:space="preserve"> учебного года).</w:t>
      </w:r>
    </w:p>
    <w:p w14:paraId="06CF68C5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Освоение нового оборудования для обследования на ТПМПК и для сопровождения детей с ОВЗ (в течение всего учебного года).</w:t>
      </w:r>
    </w:p>
    <w:p w14:paraId="5DF2EF5C" w14:textId="392FE3B1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Использование электронной базы данных (АИС) (в течение всего учебного года).</w:t>
      </w:r>
    </w:p>
    <w:p w14:paraId="0E1EDDD2" w14:textId="543CBD1D" w:rsidR="00866903" w:rsidRPr="002358DA" w:rsidRDefault="00866903" w:rsidP="0086690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 - Использование электронной базы данных (</w:t>
      </w:r>
      <w:r w:rsidR="004A1D5B" w:rsidRPr="002358DA">
        <w:rPr>
          <w:rFonts w:ascii="Times New Roman" w:hAnsi="Times New Roman"/>
          <w:sz w:val="24"/>
        </w:rPr>
        <w:t>Excel</w:t>
      </w:r>
      <w:r w:rsidRPr="002358DA">
        <w:rPr>
          <w:rFonts w:ascii="Times New Roman" w:hAnsi="Times New Roman"/>
          <w:sz w:val="24"/>
        </w:rPr>
        <w:t>)</w:t>
      </w:r>
      <w:r w:rsidR="004A1D5B" w:rsidRPr="002358DA">
        <w:rPr>
          <w:rFonts w:ascii="Times New Roman" w:hAnsi="Times New Roman"/>
          <w:sz w:val="24"/>
        </w:rPr>
        <w:t xml:space="preserve"> и электронной записи (Вне Очереди)</w:t>
      </w:r>
      <w:r w:rsidRPr="002358DA">
        <w:rPr>
          <w:rFonts w:ascii="Times New Roman" w:hAnsi="Times New Roman"/>
          <w:sz w:val="24"/>
        </w:rPr>
        <w:t xml:space="preserve"> (в течение всего учебного года).</w:t>
      </w:r>
    </w:p>
    <w:p w14:paraId="4BD57330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Подбор и оформление методических материалов в соответствие с современными требованиями для диагностической работы специалистов ТПМПК (в течение всего учебного года, все специалисты ТПМПК) </w:t>
      </w:r>
    </w:p>
    <w:p w14:paraId="56B0DF50" w14:textId="77777777" w:rsidR="00DD5522" w:rsidRPr="002358DA" w:rsidRDefault="00BF3F93">
      <w:pPr>
        <w:spacing w:line="276" w:lineRule="auto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 - Обновление материалов и пополнение информации на странице ТПМПК на сайте ГБОУ (в течение всего учебного года)</w:t>
      </w:r>
    </w:p>
    <w:p w14:paraId="5A73E8F6" w14:textId="7D3ED530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Планирование и организация работы специалистов ТПМПК в </w:t>
      </w:r>
      <w:proofErr w:type="gramStart"/>
      <w:r w:rsidRPr="002358DA">
        <w:rPr>
          <w:rFonts w:ascii="Times New Roman" w:hAnsi="Times New Roman"/>
          <w:sz w:val="24"/>
        </w:rPr>
        <w:t>202</w:t>
      </w:r>
      <w:r w:rsidR="002F47CF" w:rsidRPr="002358DA">
        <w:rPr>
          <w:rFonts w:ascii="Times New Roman" w:hAnsi="Times New Roman"/>
          <w:sz w:val="24"/>
        </w:rPr>
        <w:t>4</w:t>
      </w:r>
      <w:r w:rsidRPr="002358DA">
        <w:rPr>
          <w:rFonts w:ascii="Times New Roman" w:hAnsi="Times New Roman"/>
          <w:sz w:val="24"/>
        </w:rPr>
        <w:t xml:space="preserve"> – 202</w:t>
      </w:r>
      <w:r w:rsidR="002F47CF" w:rsidRPr="002358DA">
        <w:rPr>
          <w:rFonts w:ascii="Times New Roman" w:hAnsi="Times New Roman"/>
          <w:sz w:val="24"/>
        </w:rPr>
        <w:t>5</w:t>
      </w:r>
      <w:proofErr w:type="gramEnd"/>
      <w:r w:rsidRPr="002358DA">
        <w:rPr>
          <w:rFonts w:ascii="Times New Roman" w:hAnsi="Times New Roman"/>
          <w:sz w:val="24"/>
        </w:rPr>
        <w:t xml:space="preserve"> учебном году. (июнь 202</w:t>
      </w:r>
      <w:r w:rsidR="002F47CF" w:rsidRPr="002358DA">
        <w:rPr>
          <w:rFonts w:ascii="Times New Roman" w:hAnsi="Times New Roman"/>
          <w:sz w:val="24"/>
        </w:rPr>
        <w:t>4</w:t>
      </w:r>
      <w:r w:rsidR="009A5931" w:rsidRPr="002358DA">
        <w:rPr>
          <w:rFonts w:ascii="Times New Roman" w:hAnsi="Times New Roman"/>
          <w:sz w:val="24"/>
        </w:rPr>
        <w:t xml:space="preserve"> </w:t>
      </w:r>
      <w:r w:rsidRPr="002358DA">
        <w:rPr>
          <w:rFonts w:ascii="Times New Roman" w:hAnsi="Times New Roman"/>
          <w:sz w:val="24"/>
        </w:rPr>
        <w:t>г.)</w:t>
      </w:r>
    </w:p>
    <w:p w14:paraId="2BBD0A99" w14:textId="43B8EEE4" w:rsidR="00DD5522" w:rsidRPr="002358DA" w:rsidRDefault="00BF3F93">
      <w:pPr>
        <w:spacing w:line="276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4"/>
          <w:u w:val="single"/>
        </w:rPr>
      </w:pPr>
      <w:r w:rsidRPr="002358DA">
        <w:rPr>
          <w:rFonts w:ascii="Times New Roman" w:eastAsia="Calibri" w:hAnsi="Times New Roman" w:cs="Times New Roman"/>
          <w:color w:val="C9211E"/>
          <w:sz w:val="24"/>
        </w:rPr>
        <w:t xml:space="preserve"> 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      </w:t>
      </w:r>
      <w:r w:rsidRPr="002358DA">
        <w:rPr>
          <w:rFonts w:ascii="Times New Roman" w:eastAsia="Calibri" w:hAnsi="Times New Roman" w:cs="Times New Roman"/>
          <w:b/>
          <w:color w:val="000000"/>
          <w:sz w:val="24"/>
          <w:u w:val="single"/>
        </w:rPr>
        <w:t>Аналитическое направление.</w:t>
      </w:r>
    </w:p>
    <w:p w14:paraId="0E4C5246" w14:textId="2CE8794E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Отчет о деятельности ТПМПК ГБОУ СО «Верхнетагильский центр ППМСП» за </w:t>
      </w:r>
      <w:proofErr w:type="gramStart"/>
      <w:r w:rsidRPr="002358DA">
        <w:rPr>
          <w:rFonts w:ascii="Times New Roman" w:hAnsi="Times New Roman"/>
          <w:sz w:val="24"/>
        </w:rPr>
        <w:t>202</w:t>
      </w:r>
      <w:r w:rsidR="00D32812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>-202</w:t>
      </w:r>
      <w:r w:rsidR="00D32812" w:rsidRPr="002358DA">
        <w:rPr>
          <w:rFonts w:ascii="Times New Roman" w:hAnsi="Times New Roman"/>
          <w:sz w:val="24"/>
        </w:rPr>
        <w:t>4</w:t>
      </w:r>
      <w:proofErr w:type="gramEnd"/>
      <w:r w:rsidR="00D32812" w:rsidRPr="002358DA">
        <w:rPr>
          <w:rFonts w:ascii="Times New Roman" w:hAnsi="Times New Roman"/>
          <w:sz w:val="24"/>
        </w:rPr>
        <w:t xml:space="preserve"> </w:t>
      </w:r>
      <w:r w:rsidRPr="002358DA">
        <w:rPr>
          <w:rFonts w:ascii="Times New Roman" w:hAnsi="Times New Roman"/>
          <w:sz w:val="24"/>
        </w:rPr>
        <w:t xml:space="preserve">учебный год (в ЦПМПК) г. Екатеринбург центр «Ресурс» Рук. ТПМПК, учитель-логопед: Сырвачева </w:t>
      </w:r>
      <w:proofErr w:type="gramStart"/>
      <w:r w:rsidRPr="002358DA">
        <w:rPr>
          <w:rFonts w:ascii="Times New Roman" w:hAnsi="Times New Roman"/>
          <w:sz w:val="24"/>
        </w:rPr>
        <w:t>Е.В.</w:t>
      </w:r>
      <w:proofErr w:type="gramEnd"/>
      <w:r w:rsidRPr="002358DA">
        <w:rPr>
          <w:rFonts w:ascii="Times New Roman" w:hAnsi="Times New Roman"/>
          <w:sz w:val="24"/>
        </w:rPr>
        <w:t>, соц. педагог Бойматова М.Д. (</w:t>
      </w:r>
      <w:r w:rsidR="00866903" w:rsidRPr="002358DA">
        <w:rPr>
          <w:rFonts w:ascii="Times New Roman" w:hAnsi="Times New Roman"/>
          <w:sz w:val="24"/>
        </w:rPr>
        <w:t>06</w:t>
      </w:r>
      <w:r w:rsidRPr="002358DA">
        <w:rPr>
          <w:rFonts w:ascii="Times New Roman" w:hAnsi="Times New Roman"/>
          <w:sz w:val="24"/>
        </w:rPr>
        <w:t>.0</w:t>
      </w:r>
      <w:r w:rsidR="00866903" w:rsidRPr="002358DA">
        <w:rPr>
          <w:rFonts w:ascii="Times New Roman" w:hAnsi="Times New Roman"/>
          <w:sz w:val="24"/>
        </w:rPr>
        <w:t>6</w:t>
      </w:r>
      <w:r w:rsidRPr="002358DA">
        <w:rPr>
          <w:rFonts w:ascii="Times New Roman" w:hAnsi="Times New Roman"/>
          <w:sz w:val="24"/>
        </w:rPr>
        <w:t>.202</w:t>
      </w:r>
      <w:r w:rsidR="00866903" w:rsidRPr="002358DA">
        <w:rPr>
          <w:rFonts w:ascii="Times New Roman" w:hAnsi="Times New Roman"/>
          <w:sz w:val="24"/>
        </w:rPr>
        <w:t>4</w:t>
      </w:r>
      <w:r w:rsidRPr="002358DA">
        <w:rPr>
          <w:rFonts w:ascii="Times New Roman" w:hAnsi="Times New Roman"/>
          <w:sz w:val="24"/>
        </w:rPr>
        <w:t xml:space="preserve"> г).</w:t>
      </w:r>
    </w:p>
    <w:p w14:paraId="20FCEDDF" w14:textId="77E6FF20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Анализ деятельности ТПМПК. Подготовка и предоставление отчета о работе ТПМПК за 202</w:t>
      </w:r>
      <w:r w:rsidR="00866903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 xml:space="preserve"> календарный год в ФРЦ ПМПК (январь, 202</w:t>
      </w:r>
      <w:r w:rsidR="002F47CF" w:rsidRPr="002358DA">
        <w:rPr>
          <w:rFonts w:ascii="Times New Roman" w:hAnsi="Times New Roman"/>
          <w:sz w:val="24"/>
        </w:rPr>
        <w:t>4</w:t>
      </w:r>
      <w:r w:rsidR="00866903" w:rsidRPr="002358DA">
        <w:rPr>
          <w:rFonts w:ascii="Times New Roman" w:hAnsi="Times New Roman"/>
          <w:sz w:val="24"/>
        </w:rPr>
        <w:t xml:space="preserve"> </w:t>
      </w:r>
      <w:r w:rsidRPr="002358DA">
        <w:rPr>
          <w:rFonts w:ascii="Times New Roman" w:hAnsi="Times New Roman"/>
          <w:sz w:val="24"/>
        </w:rPr>
        <w:t>г.)</w:t>
      </w:r>
    </w:p>
    <w:p w14:paraId="223E3E75" w14:textId="4CA07D93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Анализ деятельности ТПМПК. Подготовка и предоставление отчета о работе ТПМПК за 202</w:t>
      </w:r>
      <w:r w:rsidR="002F47CF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softHyphen/>
        <w:t>-202</w:t>
      </w:r>
      <w:r w:rsidR="002F47CF" w:rsidRPr="002358DA">
        <w:rPr>
          <w:rFonts w:ascii="Times New Roman" w:hAnsi="Times New Roman"/>
          <w:sz w:val="24"/>
        </w:rPr>
        <w:t>4</w:t>
      </w:r>
      <w:r w:rsidRPr="002358DA">
        <w:rPr>
          <w:rFonts w:ascii="Times New Roman" w:hAnsi="Times New Roman"/>
          <w:sz w:val="24"/>
        </w:rPr>
        <w:t xml:space="preserve"> учебный год в Верхнетагильский центр ППМСП (</w:t>
      </w:r>
      <w:r w:rsidR="00866903" w:rsidRPr="002358DA">
        <w:rPr>
          <w:rFonts w:ascii="Times New Roman" w:hAnsi="Times New Roman"/>
          <w:sz w:val="24"/>
        </w:rPr>
        <w:t>06.06.</w:t>
      </w:r>
      <w:r w:rsidRPr="002358DA">
        <w:rPr>
          <w:rFonts w:ascii="Times New Roman" w:hAnsi="Times New Roman"/>
          <w:sz w:val="24"/>
        </w:rPr>
        <w:t>202</w:t>
      </w:r>
      <w:r w:rsidR="002F47CF" w:rsidRPr="002358DA">
        <w:rPr>
          <w:rFonts w:ascii="Times New Roman" w:hAnsi="Times New Roman"/>
          <w:sz w:val="24"/>
        </w:rPr>
        <w:t>4</w:t>
      </w:r>
      <w:r w:rsidR="00866903" w:rsidRPr="002358DA">
        <w:rPr>
          <w:rFonts w:ascii="Times New Roman" w:hAnsi="Times New Roman"/>
          <w:sz w:val="24"/>
        </w:rPr>
        <w:t xml:space="preserve"> </w:t>
      </w:r>
      <w:r w:rsidRPr="002358DA">
        <w:rPr>
          <w:rFonts w:ascii="Times New Roman" w:hAnsi="Times New Roman"/>
          <w:sz w:val="24"/>
        </w:rPr>
        <w:t>г.)</w:t>
      </w:r>
    </w:p>
    <w:p w14:paraId="48EEDC0E" w14:textId="0F25A3F9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Предоставление отчетов в ЦПМПК (за 3,4 квартал 202</w:t>
      </w:r>
      <w:r w:rsidR="002F47CF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 xml:space="preserve"> г., по итогам 202</w:t>
      </w:r>
      <w:r w:rsidR="002F47CF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 xml:space="preserve"> года и за 1,2 квартал 202</w:t>
      </w:r>
      <w:r w:rsidR="002F47CF" w:rsidRPr="002358DA">
        <w:rPr>
          <w:rFonts w:ascii="Times New Roman" w:hAnsi="Times New Roman"/>
          <w:sz w:val="24"/>
        </w:rPr>
        <w:t>4</w:t>
      </w:r>
      <w:r w:rsidRPr="002358DA">
        <w:rPr>
          <w:rFonts w:ascii="Times New Roman" w:hAnsi="Times New Roman"/>
          <w:sz w:val="24"/>
        </w:rPr>
        <w:t xml:space="preserve"> г.)</w:t>
      </w:r>
    </w:p>
    <w:p w14:paraId="677E1BE6" w14:textId="3A5AC34B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Предоставление текущей информации по запросам ЦПМПК центра </w:t>
      </w:r>
      <w:bookmarkStart w:id="4" w:name="_Hlk11414656"/>
      <w:r w:rsidRPr="002358DA">
        <w:rPr>
          <w:rFonts w:ascii="Times New Roman" w:hAnsi="Times New Roman"/>
          <w:sz w:val="24"/>
        </w:rPr>
        <w:t xml:space="preserve">«Ресурс» - </w:t>
      </w:r>
      <w:bookmarkEnd w:id="4"/>
      <w:r w:rsidRPr="002358DA">
        <w:rPr>
          <w:rFonts w:ascii="Times New Roman" w:hAnsi="Times New Roman"/>
          <w:sz w:val="24"/>
        </w:rPr>
        <w:t>(в течение всего учебного года)</w:t>
      </w:r>
    </w:p>
    <w:p w14:paraId="6C012410" w14:textId="4702D595" w:rsidR="00DD5522" w:rsidRPr="002358DA" w:rsidRDefault="00BF3F93" w:rsidP="00FC0640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Формирование базы данных на детей с ограниченными возможностями здоровья, в том числе опекаемых детей и детей-инвалидов прошедших ТПМПК (в течение всего учебного года).</w:t>
      </w:r>
    </w:p>
    <w:p w14:paraId="02D16E08" w14:textId="47ECED8F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Подготовка плана работы ТПМПК на </w:t>
      </w:r>
      <w:proofErr w:type="gramStart"/>
      <w:r w:rsidRPr="002358DA">
        <w:rPr>
          <w:rFonts w:ascii="Times New Roman" w:hAnsi="Times New Roman"/>
          <w:sz w:val="24"/>
        </w:rPr>
        <w:t>202</w:t>
      </w:r>
      <w:r w:rsidR="00866903" w:rsidRPr="002358DA">
        <w:rPr>
          <w:rFonts w:ascii="Times New Roman" w:hAnsi="Times New Roman"/>
          <w:sz w:val="24"/>
        </w:rPr>
        <w:t>4</w:t>
      </w:r>
      <w:r w:rsidRPr="002358DA">
        <w:rPr>
          <w:rFonts w:ascii="Times New Roman" w:hAnsi="Times New Roman"/>
          <w:sz w:val="24"/>
        </w:rPr>
        <w:t>-202</w:t>
      </w:r>
      <w:r w:rsidR="00866903" w:rsidRPr="002358DA">
        <w:rPr>
          <w:rFonts w:ascii="Times New Roman" w:hAnsi="Times New Roman"/>
          <w:sz w:val="24"/>
        </w:rPr>
        <w:t>5</w:t>
      </w:r>
      <w:proofErr w:type="gramEnd"/>
      <w:r w:rsidRPr="002358DA">
        <w:rPr>
          <w:rFonts w:ascii="Times New Roman" w:hAnsi="Times New Roman"/>
          <w:sz w:val="24"/>
        </w:rPr>
        <w:t xml:space="preserve"> учебный год (июнь, 202</w:t>
      </w:r>
      <w:r w:rsidR="00866903" w:rsidRPr="002358DA">
        <w:rPr>
          <w:rFonts w:ascii="Times New Roman" w:hAnsi="Times New Roman"/>
          <w:sz w:val="24"/>
        </w:rPr>
        <w:t xml:space="preserve">4 </w:t>
      </w:r>
      <w:r w:rsidRPr="002358DA">
        <w:rPr>
          <w:rFonts w:ascii="Times New Roman" w:hAnsi="Times New Roman"/>
          <w:sz w:val="24"/>
        </w:rPr>
        <w:t>г.)</w:t>
      </w:r>
    </w:p>
    <w:p w14:paraId="645EFF61" w14:textId="2EB63ABB" w:rsidR="00DD5522" w:rsidRPr="002358DA" w:rsidRDefault="00BF3F93" w:rsidP="002358DA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Calibri" w:hAnsi="Times New Roman" w:cs="Times New Roman"/>
          <w:b/>
          <w:sz w:val="24"/>
          <w:u w:val="single"/>
        </w:rPr>
        <w:t>Выводы:</w:t>
      </w:r>
    </w:p>
    <w:p w14:paraId="2B781E22" w14:textId="3FB8EA6F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   В </w:t>
      </w:r>
      <w:proofErr w:type="gramStart"/>
      <w:r w:rsidRPr="002358DA">
        <w:rPr>
          <w:rFonts w:ascii="Times New Roman" w:hAnsi="Times New Roman"/>
          <w:sz w:val="24"/>
        </w:rPr>
        <w:t>202</w:t>
      </w:r>
      <w:r w:rsidR="002F47CF" w:rsidRPr="002358DA">
        <w:rPr>
          <w:rFonts w:ascii="Times New Roman" w:hAnsi="Times New Roman"/>
          <w:sz w:val="24"/>
        </w:rPr>
        <w:t>3</w:t>
      </w:r>
      <w:r w:rsidRPr="002358DA">
        <w:rPr>
          <w:rFonts w:ascii="Times New Roman" w:hAnsi="Times New Roman"/>
          <w:sz w:val="24"/>
        </w:rPr>
        <w:t>-202</w:t>
      </w:r>
      <w:r w:rsidR="002F47CF" w:rsidRPr="002358DA">
        <w:rPr>
          <w:rFonts w:ascii="Times New Roman" w:hAnsi="Times New Roman"/>
          <w:sz w:val="24"/>
        </w:rPr>
        <w:t>4</w:t>
      </w:r>
      <w:proofErr w:type="gramEnd"/>
      <w:r w:rsidRPr="002358DA">
        <w:rPr>
          <w:rFonts w:ascii="Times New Roman" w:hAnsi="Times New Roman"/>
          <w:sz w:val="24"/>
        </w:rPr>
        <w:t xml:space="preserve"> учебном году, были сохранены условия качественного образования детей с ограниченными возможностями здоровья, осуществлялось психолого-педагогическое и медицинское сопровождение образовательного процесса.</w:t>
      </w:r>
    </w:p>
    <w:p w14:paraId="3A28B56D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     В </w:t>
      </w:r>
      <w:proofErr w:type="gramStart"/>
      <w:r w:rsidRPr="002358DA">
        <w:rPr>
          <w:rFonts w:ascii="Times New Roman" w:hAnsi="Times New Roman"/>
          <w:sz w:val="24"/>
        </w:rPr>
        <w:t>2023-2024</w:t>
      </w:r>
      <w:proofErr w:type="gramEnd"/>
      <w:r w:rsidRPr="002358DA">
        <w:rPr>
          <w:rFonts w:ascii="Times New Roman" w:hAnsi="Times New Roman"/>
          <w:sz w:val="24"/>
        </w:rPr>
        <w:t xml:space="preserve"> учебном году необходимо уделить внимание решению следующих задач: </w:t>
      </w:r>
    </w:p>
    <w:p w14:paraId="46C4DD7B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дополнить банк данных о детях с ограниченными возможностями здоровья и их образовательных потребностях;</w:t>
      </w:r>
    </w:p>
    <w:p w14:paraId="09718B15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-продолжать работу по расширению системы ППМС-сопровождения;</w:t>
      </w:r>
    </w:p>
    <w:p w14:paraId="63F15E79" w14:textId="77777777" w:rsidR="00DD5522" w:rsidRPr="002358DA" w:rsidRDefault="00BF3F93" w:rsidP="00FC0640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-пополнять и обновлять информацию на странице ТПМПК сайта ГКОУ СО «Верхнетагильского центра ППМСП» для педагогов и родителей;</w:t>
      </w:r>
    </w:p>
    <w:p w14:paraId="3DC22A7D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продолжать совершенствовать систему мониторинга результативности профессиональной деятельности педагогов психологов, социальных педагогов и других специалистов, оказывающих психолого-педагогическую поддержку педагогического процесса;</w:t>
      </w:r>
    </w:p>
    <w:p w14:paraId="5CE4D1C7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повышать качество оказания ранней помощи семье и детям;</w:t>
      </w:r>
    </w:p>
    <w:p w14:paraId="5150AD5D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lastRenderedPageBreak/>
        <w:t>- содействовать образовательным учреждениям в создании системы психолого-педагогического сопровождения детей с ОВЗ в рамках ФГОС ОВЗ;</w:t>
      </w:r>
    </w:p>
    <w:p w14:paraId="1F179C1C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проводить освещение деятельности специалистов ТПМПК в средствах массовой информации.</w:t>
      </w:r>
    </w:p>
    <w:p w14:paraId="67CC910C" w14:textId="77777777" w:rsidR="00DD5522" w:rsidRPr="002358DA" w:rsidRDefault="00DD5522">
      <w:pPr>
        <w:spacing w:line="276" w:lineRule="auto"/>
        <w:ind w:right="-1" w:firstLine="567"/>
        <w:jc w:val="both"/>
        <w:rPr>
          <w:rFonts w:ascii="Times New Roman" w:eastAsia="Calibri" w:hAnsi="Times New Roman" w:cs="Times New Roman"/>
          <w:sz w:val="24"/>
        </w:rPr>
      </w:pPr>
    </w:p>
    <w:p w14:paraId="2DE56003" w14:textId="77777777" w:rsidR="00DD5522" w:rsidRPr="002358DA" w:rsidRDefault="00DD5522">
      <w:pPr>
        <w:spacing w:line="240" w:lineRule="auto"/>
        <w:ind w:right="-1" w:firstLine="567"/>
        <w:rPr>
          <w:rFonts w:ascii="Times New Roman" w:eastAsia="Calibri" w:hAnsi="Times New Roman" w:cs="Times New Roman"/>
          <w:color w:val="FF0000"/>
          <w:sz w:val="24"/>
        </w:rPr>
      </w:pPr>
    </w:p>
    <w:p w14:paraId="53A12715" w14:textId="77777777" w:rsidR="00DD5522" w:rsidRPr="002358DA" w:rsidRDefault="00DD5522">
      <w:pPr>
        <w:spacing w:line="240" w:lineRule="auto"/>
        <w:ind w:right="-1" w:firstLine="567"/>
        <w:rPr>
          <w:rFonts w:ascii="Times New Roman" w:eastAsia="Calibri" w:hAnsi="Times New Roman" w:cs="Times New Roman"/>
          <w:color w:val="FF0000"/>
          <w:sz w:val="24"/>
        </w:rPr>
      </w:pPr>
    </w:p>
    <w:p w14:paraId="6FE616A8" w14:textId="74D4C04C" w:rsidR="002358DA" w:rsidRPr="002358DA" w:rsidRDefault="00D8792B" w:rsidP="002358DA">
      <w:pPr>
        <w:spacing w:line="240" w:lineRule="auto"/>
        <w:ind w:right="-1"/>
        <w:rPr>
          <w:rFonts w:ascii="Times New Roman" w:hAnsi="Times New Roman"/>
          <w:sz w:val="24"/>
        </w:rPr>
      </w:pPr>
      <w:r w:rsidRPr="002358DA">
        <w:rPr>
          <w:rFonts w:ascii="Times New Roman" w:eastAsia="Calibri" w:hAnsi="Times New Roman" w:cs="Times New Roman"/>
          <w:sz w:val="24"/>
        </w:rPr>
        <w:t>0</w:t>
      </w:r>
      <w:r w:rsidR="00AF25B7" w:rsidRPr="002358DA">
        <w:rPr>
          <w:rFonts w:ascii="Times New Roman" w:eastAsia="Calibri" w:hAnsi="Times New Roman" w:cs="Times New Roman"/>
          <w:sz w:val="24"/>
        </w:rPr>
        <w:t>7</w:t>
      </w:r>
      <w:r w:rsidRPr="002358DA">
        <w:rPr>
          <w:rFonts w:ascii="Times New Roman" w:eastAsia="Calibri" w:hAnsi="Times New Roman" w:cs="Times New Roman"/>
          <w:sz w:val="24"/>
        </w:rPr>
        <w:t>.06.202</w:t>
      </w:r>
      <w:r w:rsidR="002F47CF" w:rsidRPr="002358DA">
        <w:rPr>
          <w:rFonts w:ascii="Times New Roman" w:eastAsia="Calibri" w:hAnsi="Times New Roman" w:cs="Times New Roman"/>
          <w:sz w:val="24"/>
        </w:rPr>
        <w:t>4</w:t>
      </w:r>
      <w:r w:rsidRPr="002358DA">
        <w:rPr>
          <w:rFonts w:ascii="Times New Roman" w:eastAsia="Calibri" w:hAnsi="Times New Roman" w:cs="Times New Roman"/>
          <w:sz w:val="24"/>
        </w:rPr>
        <w:t xml:space="preserve"> г.                                   Руководитель ТПМПК     </w:t>
      </w:r>
      <w:r w:rsidR="002358DA" w:rsidRPr="002358DA">
        <w:rPr>
          <w:rFonts w:ascii="Times New Roman" w:eastAsia="Calibri" w:hAnsi="Times New Roman" w:cs="Times New Roman"/>
          <w:sz w:val="24"/>
        </w:rPr>
        <w:t xml:space="preserve">Сырвачева </w:t>
      </w:r>
      <w:proofErr w:type="gramStart"/>
      <w:r w:rsidR="002358DA" w:rsidRPr="002358DA">
        <w:rPr>
          <w:rFonts w:ascii="Times New Roman" w:eastAsia="Calibri" w:hAnsi="Times New Roman" w:cs="Times New Roman"/>
          <w:sz w:val="24"/>
        </w:rPr>
        <w:t>Е.В.</w:t>
      </w:r>
      <w:proofErr w:type="gramEnd"/>
      <w:r w:rsidRPr="002358DA">
        <w:rPr>
          <w:rFonts w:ascii="Times New Roman" w:eastAsia="Calibri" w:hAnsi="Times New Roman" w:cs="Times New Roman"/>
          <w:sz w:val="24"/>
        </w:rPr>
        <w:t xml:space="preserve">                          </w:t>
      </w:r>
    </w:p>
    <w:p w14:paraId="68654238" w14:textId="4411EACB" w:rsidR="00DD5522" w:rsidRPr="002358DA" w:rsidRDefault="00DD5522">
      <w:pPr>
        <w:spacing w:line="240" w:lineRule="auto"/>
        <w:ind w:right="-1"/>
        <w:rPr>
          <w:rFonts w:ascii="Times New Roman" w:hAnsi="Times New Roman"/>
          <w:sz w:val="24"/>
        </w:rPr>
      </w:pPr>
    </w:p>
    <w:sectPr w:rsidR="00DD5522" w:rsidRPr="002358D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F1F00"/>
    <w:multiLevelType w:val="hybridMultilevel"/>
    <w:tmpl w:val="1BBEA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5522"/>
    <w:multiLevelType w:val="hybridMultilevel"/>
    <w:tmpl w:val="7B54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E4805"/>
    <w:multiLevelType w:val="hybridMultilevel"/>
    <w:tmpl w:val="3B9E9138"/>
    <w:lvl w:ilvl="0" w:tplc="4DBA3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0C2C07"/>
    <w:multiLevelType w:val="hybridMultilevel"/>
    <w:tmpl w:val="27322E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14611"/>
    <w:multiLevelType w:val="hybridMultilevel"/>
    <w:tmpl w:val="692C1AB0"/>
    <w:lvl w:ilvl="0" w:tplc="7F2AE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8257401">
    <w:abstractNumId w:val="4"/>
  </w:num>
  <w:num w:numId="2" w16cid:durableId="587160135">
    <w:abstractNumId w:val="2"/>
  </w:num>
  <w:num w:numId="3" w16cid:durableId="1715697168">
    <w:abstractNumId w:val="3"/>
  </w:num>
  <w:num w:numId="4" w16cid:durableId="1800605980">
    <w:abstractNumId w:val="1"/>
  </w:num>
  <w:num w:numId="5" w16cid:durableId="13403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522"/>
    <w:rsid w:val="000110F3"/>
    <w:rsid w:val="00062C81"/>
    <w:rsid w:val="00214D20"/>
    <w:rsid w:val="002358DA"/>
    <w:rsid w:val="00236F06"/>
    <w:rsid w:val="002A4858"/>
    <w:rsid w:val="002B030D"/>
    <w:rsid w:val="002B3101"/>
    <w:rsid w:val="002F47CF"/>
    <w:rsid w:val="00327B1F"/>
    <w:rsid w:val="00327F9E"/>
    <w:rsid w:val="00412C84"/>
    <w:rsid w:val="00447914"/>
    <w:rsid w:val="004A1D5B"/>
    <w:rsid w:val="004C1440"/>
    <w:rsid w:val="00512497"/>
    <w:rsid w:val="00526283"/>
    <w:rsid w:val="006553DE"/>
    <w:rsid w:val="00687019"/>
    <w:rsid w:val="0070150D"/>
    <w:rsid w:val="00785E15"/>
    <w:rsid w:val="00796DFC"/>
    <w:rsid w:val="007D5481"/>
    <w:rsid w:val="00816477"/>
    <w:rsid w:val="00866903"/>
    <w:rsid w:val="00890AF2"/>
    <w:rsid w:val="00897BDA"/>
    <w:rsid w:val="009A5931"/>
    <w:rsid w:val="00A355FB"/>
    <w:rsid w:val="00A67980"/>
    <w:rsid w:val="00AF1428"/>
    <w:rsid w:val="00AF25B7"/>
    <w:rsid w:val="00B462C4"/>
    <w:rsid w:val="00BF3F93"/>
    <w:rsid w:val="00C44E3B"/>
    <w:rsid w:val="00CC7474"/>
    <w:rsid w:val="00CD580F"/>
    <w:rsid w:val="00D10F20"/>
    <w:rsid w:val="00D32812"/>
    <w:rsid w:val="00D52196"/>
    <w:rsid w:val="00D62116"/>
    <w:rsid w:val="00D7312E"/>
    <w:rsid w:val="00D8792B"/>
    <w:rsid w:val="00DB2449"/>
    <w:rsid w:val="00DD5522"/>
    <w:rsid w:val="00DF6103"/>
    <w:rsid w:val="00E00238"/>
    <w:rsid w:val="00E1372E"/>
    <w:rsid w:val="00E573A4"/>
    <w:rsid w:val="00E73788"/>
    <w:rsid w:val="00E81536"/>
    <w:rsid w:val="00F91E8C"/>
    <w:rsid w:val="00FC0640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2039"/>
  <w15:docId w15:val="{293BB9F9-6450-4D62-A5B9-AB47F90A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91218D"/>
  </w:style>
  <w:style w:type="character" w:customStyle="1" w:styleId="a4">
    <w:name w:val="Нижний колонтитул Знак"/>
    <w:basedOn w:val="a0"/>
    <w:uiPriority w:val="99"/>
    <w:semiHidden/>
    <w:qFormat/>
    <w:rsid w:val="0091218D"/>
  </w:style>
  <w:style w:type="character" w:customStyle="1" w:styleId="a5">
    <w:name w:val="Текст выноски Знак"/>
    <w:basedOn w:val="a0"/>
    <w:uiPriority w:val="99"/>
    <w:semiHidden/>
    <w:qFormat/>
    <w:rsid w:val="00320D42"/>
    <w:rPr>
      <w:rFonts w:ascii="Segoe UI" w:hAnsi="Segoe UI" w:cs="Segoe UI"/>
      <w:sz w:val="18"/>
      <w:szCs w:val="18"/>
    </w:rPr>
  </w:style>
  <w:style w:type="character" w:customStyle="1" w:styleId="a6">
    <w:name w:val="Тема примечания Знак"/>
    <w:qFormat/>
    <w:rPr>
      <w:b/>
      <w:lang w:val="ru-RU" w:eastAsia="zh-CN"/>
    </w:rPr>
  </w:style>
  <w:style w:type="character" w:customStyle="1" w:styleId="a7">
    <w:name w:val="Текст примечания Знак"/>
    <w:qFormat/>
    <w:rPr>
      <w:lang w:val="ru-RU" w:eastAsia="zh-CN"/>
    </w:rPr>
  </w:style>
  <w:style w:type="character" w:styleId="a8">
    <w:name w:val="annotation reference"/>
    <w:qFormat/>
    <w:rPr>
      <w:sz w:val="16"/>
    </w:rPr>
  </w:style>
  <w:style w:type="character" w:customStyle="1" w:styleId="a9">
    <w:name w:val="ﾌ瑩� 頌�"/>
    <w:qFormat/>
    <w:rPr>
      <w:rFonts w:ascii="OpenSymbol" w:eastAsia="OpenSymbol" w:hAnsi="OpenSymbol"/>
    </w:rPr>
  </w:style>
  <w:style w:type="character" w:customStyle="1" w:styleId="text-cut2typotypotextmtypolinem">
    <w:name w:val="text-cut2 typo typo_text_m typo_line_m"/>
    <w:qFormat/>
  </w:style>
  <w:style w:type="character" w:customStyle="1" w:styleId="5">
    <w:name w:val="Знак Знак5"/>
    <w:qFormat/>
    <w:rPr>
      <w:rFonts w:ascii="Cambria" w:eastAsia="Cambria" w:hAnsi="Cambria"/>
      <w:b/>
      <w:i/>
      <w:sz w:val="28"/>
      <w:lang w:val="ru-RU" w:eastAsia="ru-RU"/>
    </w:rPr>
  </w:style>
  <w:style w:type="character" w:customStyle="1" w:styleId="submenu-table">
    <w:name w:val="submenu-table"/>
    <w:qFormat/>
  </w:style>
  <w:style w:type="character" w:customStyle="1" w:styleId="butback">
    <w:name w:val="butback"/>
    <w:qFormat/>
  </w:style>
  <w:style w:type="character" w:customStyle="1" w:styleId="aa">
    <w:name w:val="Знак Знак"/>
    <w:qFormat/>
    <w:rPr>
      <w:rFonts w:ascii="Tahoma" w:eastAsia="Tahoma" w:hAnsi="Tahoma"/>
      <w:sz w:val="16"/>
    </w:rPr>
  </w:style>
  <w:style w:type="character" w:styleId="ab">
    <w:name w:val="page number"/>
    <w:qFormat/>
  </w:style>
  <w:style w:type="character" w:styleId="ac">
    <w:name w:val="Strong"/>
    <w:qFormat/>
    <w:rPr>
      <w:b/>
    </w:rPr>
  </w:style>
  <w:style w:type="character" w:customStyle="1" w:styleId="1">
    <w:name w:val="Основной шрифт абзаца1"/>
    <w:qFormat/>
  </w:style>
  <w:style w:type="character" w:customStyle="1" w:styleId="WW8Num15z1">
    <w:name w:val="WW8Num15z1"/>
    <w:qFormat/>
    <w:rPr>
      <w:rFonts w:ascii="Courier New" w:eastAsia="Courier New" w:hAnsi="Courier New"/>
      <w:sz w:val="20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0z4">
    <w:name w:val="WW8Num10z4"/>
    <w:qFormat/>
    <w:rPr>
      <w:rFonts w:ascii="Courier New" w:eastAsia="Courier New" w:hAnsi="Courier New"/>
    </w:rPr>
  </w:style>
  <w:style w:type="character" w:customStyle="1" w:styleId="WW8Num10z1">
    <w:name w:val="WW8Num10z1"/>
    <w:qFormat/>
    <w:rPr>
      <w:rFonts w:ascii="Times New Roman" w:eastAsia="Times New Roman" w:hAnsi="Times New Roman"/>
      <w:color w:val="auto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1">
    <w:name w:val="WW8Num7z1"/>
    <w:qFormat/>
    <w:rPr>
      <w:rFonts w:ascii="Courier New" w:eastAsia="Courier New" w:hAnsi="Courier New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4z1">
    <w:name w:val="WW8Num4z1"/>
    <w:qFormat/>
    <w:rPr>
      <w:spacing w:val="4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23z1">
    <w:name w:val="WW8Num23z1"/>
    <w:qFormat/>
    <w:rPr>
      <w:rFonts w:ascii="OpenSymbol" w:eastAsia="OpenSymbol" w:hAnsi="OpenSymbol"/>
    </w:rPr>
  </w:style>
  <w:style w:type="character" w:customStyle="1" w:styleId="WW8Num22z1">
    <w:name w:val="WW8Num22z1"/>
    <w:qFormat/>
    <w:rPr>
      <w:rFonts w:ascii="OpenSymbol" w:eastAsia="OpenSymbol" w:hAnsi="OpenSymbol"/>
    </w:rPr>
  </w:style>
  <w:style w:type="character" w:customStyle="1" w:styleId="WW8Num21z1">
    <w:name w:val="WW8Num21z1"/>
    <w:qFormat/>
    <w:rPr>
      <w:rFonts w:ascii="OpenSymbol" w:eastAsia="OpenSymbol" w:hAnsi="OpenSymbol"/>
    </w:rPr>
  </w:style>
  <w:style w:type="character" w:customStyle="1" w:styleId="WW8Num20z1">
    <w:name w:val="WW8Num20z1"/>
    <w:qFormat/>
    <w:rPr>
      <w:rFonts w:ascii="OpenSymbol" w:eastAsia="OpenSymbol" w:hAnsi="OpenSymbol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6z1">
    <w:name w:val="WW8Num16z1"/>
    <w:qFormat/>
    <w:rPr>
      <w:rFonts w:ascii="Courier New" w:eastAsia="Courier New" w:hAnsi="Courier New"/>
      <w:sz w:val="20"/>
    </w:rPr>
  </w:style>
  <w:style w:type="character" w:customStyle="1" w:styleId="WW8Num15z0">
    <w:name w:val="WW8Num15z0"/>
    <w:qFormat/>
  </w:style>
  <w:style w:type="character" w:customStyle="1" w:styleId="WW8Num14z0">
    <w:name w:val="WW8Num14z0"/>
    <w:qFormat/>
    <w:rPr>
      <w:sz w:val="28"/>
    </w:rPr>
  </w:style>
  <w:style w:type="character" w:customStyle="1" w:styleId="WW8Num13z0">
    <w:name w:val="WW8Num13z0"/>
    <w:qFormat/>
  </w:style>
  <w:style w:type="character" w:customStyle="1" w:styleId="WW8Num12z0">
    <w:name w:val="WW8Num12z0"/>
    <w:qFormat/>
    <w:rPr>
      <w:b/>
      <w:sz w:val="28"/>
    </w:rPr>
  </w:style>
  <w:style w:type="character" w:customStyle="1" w:styleId="WW8Num11z4">
    <w:name w:val="WW8Num11z4"/>
    <w:qFormat/>
    <w:rPr>
      <w:rFonts w:ascii="Courier New" w:eastAsia="Courier New" w:hAnsi="Courier New"/>
    </w:rPr>
  </w:style>
  <w:style w:type="character" w:customStyle="1" w:styleId="WW8Num11z1">
    <w:name w:val="WW8Num11z1"/>
    <w:qFormat/>
    <w:rPr>
      <w:rFonts w:ascii="Times New Roman" w:eastAsia="Times New Roman" w:hAnsi="Times New Roman"/>
      <w:color w:val="auto"/>
    </w:rPr>
  </w:style>
  <w:style w:type="character" w:customStyle="1" w:styleId="WW8Num10z0">
    <w:name w:val="WW8Num10z0"/>
    <w:qFormat/>
    <w:rPr>
      <w:sz w:val="28"/>
    </w:rPr>
  </w:style>
  <w:style w:type="character" w:customStyle="1" w:styleId="WW8Num9z0">
    <w:name w:val="WW8Num9z0"/>
    <w:qFormat/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spacing w:val="4"/>
    </w:rPr>
  </w:style>
  <w:style w:type="character" w:customStyle="1" w:styleId="WW8Num3z0">
    <w:name w:val="WW8Num3z0"/>
    <w:qFormat/>
    <w:rPr>
      <w:sz w:val="28"/>
    </w:rPr>
  </w:style>
  <w:style w:type="character" w:customStyle="1" w:styleId="WW8Num2z3">
    <w:name w:val="WW8Num2z3"/>
    <w:qFormat/>
  </w:style>
  <w:style w:type="character" w:customStyle="1" w:styleId="WW8Num2z1">
    <w:name w:val="WW8Num2z1"/>
    <w:qFormat/>
    <w:rPr>
      <w:rFonts w:ascii="Times New Roman" w:eastAsia="Times New Roman" w:hAnsi="Times New Roman"/>
    </w:rPr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pacing w:before="120" w:after="120"/>
    </w:pPr>
    <w:rPr>
      <w:i/>
      <w:lang w:eastAsia="zh-CN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Normal (Web)"/>
    <w:basedOn w:val="a"/>
    <w:uiPriority w:val="99"/>
    <w:unhideWhenUsed/>
    <w:qFormat/>
    <w:rsid w:val="00D774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3">
    <w:name w:val="List Paragraph"/>
    <w:basedOn w:val="a"/>
    <w:uiPriority w:val="34"/>
    <w:qFormat/>
    <w:rsid w:val="00FE02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semiHidden/>
    <w:unhideWhenUsed/>
    <w:rsid w:val="0091218D"/>
    <w:pPr>
      <w:tabs>
        <w:tab w:val="center" w:pos="4677"/>
        <w:tab w:val="right" w:pos="9355"/>
      </w:tabs>
      <w:spacing w:line="240" w:lineRule="auto"/>
    </w:pPr>
  </w:style>
  <w:style w:type="paragraph" w:styleId="af6">
    <w:name w:val="footer"/>
    <w:basedOn w:val="a"/>
    <w:uiPriority w:val="99"/>
    <w:semiHidden/>
    <w:unhideWhenUsed/>
    <w:rsid w:val="0091218D"/>
    <w:pPr>
      <w:tabs>
        <w:tab w:val="center" w:pos="4677"/>
        <w:tab w:val="right" w:pos="9355"/>
      </w:tabs>
      <w:spacing w:line="240" w:lineRule="auto"/>
    </w:pPr>
  </w:style>
  <w:style w:type="paragraph" w:styleId="af7">
    <w:name w:val="Balloon Text"/>
    <w:basedOn w:val="a"/>
    <w:uiPriority w:val="99"/>
    <w:semiHidden/>
    <w:unhideWhenUsed/>
    <w:qFormat/>
    <w:rsid w:val="00320D42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8">
    <w:name w:val="annotation subject"/>
    <w:qFormat/>
    <w:rPr>
      <w:b/>
      <w:sz w:val="22"/>
      <w:lang w:eastAsia="zh-CN"/>
    </w:rPr>
  </w:style>
  <w:style w:type="paragraph" w:styleId="af9">
    <w:name w:val="annotation text"/>
    <w:basedOn w:val="a"/>
    <w:qFormat/>
    <w:rPr>
      <w:sz w:val="20"/>
      <w:lang w:eastAsia="zh-CN"/>
    </w:rPr>
  </w:style>
  <w:style w:type="paragraph" w:customStyle="1" w:styleId="10">
    <w:name w:val="Заголовок №1"/>
    <w:basedOn w:val="a"/>
    <w:qFormat/>
    <w:pPr>
      <w:shd w:val="clear" w:color="auto" w:fill="FFFFFF"/>
      <w:spacing w:before="360" w:after="120" w:line="240" w:lineRule="atLeast"/>
      <w:jc w:val="center"/>
    </w:pPr>
    <w:rPr>
      <w:b/>
      <w:sz w:val="31"/>
      <w:lang w:eastAsia="zh-CN"/>
    </w:rPr>
  </w:style>
  <w:style w:type="paragraph" w:styleId="afa">
    <w:name w:val="No Spacing"/>
    <w:qFormat/>
    <w:rPr>
      <w:rFonts w:ascii="Times New Roman" w:eastAsia="Liberation Serif" w:hAnsi="Times New Roman" w:cs="Liberation Serif"/>
      <w:kern w:val="2"/>
      <w:sz w:val="24"/>
      <w:szCs w:val="24"/>
      <w:lang w:eastAsia="hi-IN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kern w:val="2"/>
      <w:sz w:val="22"/>
      <w:szCs w:val="24"/>
      <w:lang w:eastAsia="hi-IN"/>
    </w:rPr>
  </w:style>
  <w:style w:type="paragraph" w:customStyle="1" w:styleId="afb">
    <w:name w:val="Знак"/>
    <w:basedOn w:val="a"/>
    <w:qFormat/>
    <w:pPr>
      <w:spacing w:line="360" w:lineRule="auto"/>
    </w:pPr>
    <w:rPr>
      <w:sz w:val="28"/>
      <w:lang w:val="en-US" w:eastAsia="zh-CN"/>
    </w:rPr>
  </w:style>
  <w:style w:type="paragraph" w:customStyle="1" w:styleId="11">
    <w:name w:val="Знак1"/>
    <w:basedOn w:val="a"/>
    <w:qFormat/>
    <w:rPr>
      <w:rFonts w:ascii="Verdana" w:hAnsi="Verdana" w:cs="Verdana"/>
      <w:sz w:val="20"/>
      <w:lang w:val="en-US" w:eastAsia="zh-CN"/>
    </w:rPr>
  </w:style>
  <w:style w:type="paragraph" w:customStyle="1" w:styleId="Default">
    <w:name w:val="Default"/>
    <w:qFormat/>
    <w:rPr>
      <w:rFonts w:ascii="Times New Roman" w:eastAsia="Liberation Serif" w:hAnsi="Times New Roman" w:cs="Liberation Serif"/>
      <w:color w:val="000000"/>
      <w:kern w:val="2"/>
      <w:sz w:val="24"/>
      <w:szCs w:val="24"/>
      <w:lang w:eastAsia="hi-IN"/>
    </w:rPr>
  </w:style>
  <w:style w:type="paragraph" w:customStyle="1" w:styleId="ConsPlusTitle">
    <w:name w:val="ConsPlusTitle"/>
    <w:qFormat/>
    <w:pPr>
      <w:widowControl w:val="0"/>
    </w:pPr>
    <w:rPr>
      <w:rFonts w:eastAsia="Liberation Serif" w:cs="Liberation Serif"/>
      <w:b/>
      <w:kern w:val="2"/>
      <w:sz w:val="22"/>
      <w:szCs w:val="24"/>
      <w:lang w:eastAsia="hi-IN"/>
    </w:rPr>
  </w:style>
  <w:style w:type="paragraph" w:styleId="2">
    <w:name w:val="Body Text 2"/>
    <w:basedOn w:val="a"/>
    <w:qFormat/>
    <w:pPr>
      <w:spacing w:line="360" w:lineRule="auto"/>
      <w:ind w:firstLine="709"/>
      <w:jc w:val="both"/>
      <w:textAlignment w:val="baseline"/>
    </w:pPr>
    <w:rPr>
      <w:sz w:val="28"/>
      <w:lang w:eastAsia="zh-CN"/>
    </w:rPr>
  </w:style>
  <w:style w:type="paragraph" w:customStyle="1" w:styleId="msobodytext4">
    <w:name w:val="msobodytext4"/>
    <w:qFormat/>
    <w:pPr>
      <w:spacing w:after="180" w:line="288" w:lineRule="auto"/>
    </w:pPr>
    <w:rPr>
      <w:rFonts w:ascii="Georgia" w:eastAsia="Liberation Serif" w:hAnsi="Georgia" w:cs="Liberation Serif"/>
      <w:i/>
      <w:color w:val="FFFFFF"/>
      <w:kern w:val="2"/>
      <w:sz w:val="16"/>
      <w:szCs w:val="24"/>
      <w:lang w:eastAsia="hi-IN"/>
    </w:rPr>
  </w:style>
  <w:style w:type="paragraph" w:customStyle="1" w:styleId="afc">
    <w:name w:val="Перечень с номером"/>
    <w:qFormat/>
    <w:pPr>
      <w:tabs>
        <w:tab w:val="left" w:pos="1440"/>
      </w:tabs>
      <w:spacing w:before="120" w:after="120"/>
      <w:ind w:left="1440" w:hanging="360"/>
      <w:jc w:val="both"/>
    </w:pPr>
    <w:rPr>
      <w:sz w:val="28"/>
      <w:lang w:eastAsia="zh-CN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Liberation Serif" w:hAnsi="Arial" w:cs="Liberation Serif"/>
      <w:kern w:val="2"/>
      <w:sz w:val="22"/>
      <w:szCs w:val="24"/>
      <w:lang w:eastAsia="hi-IN"/>
    </w:rPr>
  </w:style>
  <w:style w:type="paragraph" w:customStyle="1" w:styleId="12">
    <w:name w:val="Указатель1"/>
    <w:basedOn w:val="a"/>
    <w:qFormat/>
    <w:rPr>
      <w:lang w:eastAsia="zh-CN"/>
    </w:rPr>
  </w:style>
  <w:style w:type="paragraph" w:customStyle="1" w:styleId="13">
    <w:name w:val="Обычная таблица1"/>
    <w:qFormat/>
    <w:rPr>
      <w:rFonts w:ascii="Times New Roman" w:eastAsia="Liberation Serif" w:hAnsi="Times New Roman" w:cs="Liberation Serif"/>
      <w:kern w:val="2"/>
      <w:sz w:val="22"/>
      <w:szCs w:val="24"/>
      <w:lang w:eastAsia="hi-IN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Объект без заливки"/>
    <w:basedOn w:val="a"/>
    <w:qFormat/>
  </w:style>
  <w:style w:type="paragraph" w:customStyle="1" w:styleId="aff0">
    <w:name w:val="Объект без заливки и линий"/>
    <w:basedOn w:val="a"/>
    <w:qFormat/>
  </w:style>
  <w:style w:type="paragraph" w:customStyle="1" w:styleId="A40">
    <w:name w:val="A4"/>
    <w:basedOn w:val="aff1"/>
    <w:qFormat/>
    <w:rPr>
      <w:rFonts w:ascii="Noto Sans" w:hAnsi="Noto Sans"/>
    </w:rPr>
  </w:style>
  <w:style w:type="paragraph" w:styleId="aff1">
    <w:name w:val="Plain Text"/>
    <w:basedOn w:val="af0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f1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f2">
    <w:name w:val="Графика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aff3">
    <w:name w:val="Фигуры"/>
    <w:basedOn w:val="aff2"/>
    <w:qFormat/>
    <w:rPr>
      <w:b/>
      <w:sz w:val="28"/>
    </w:rPr>
  </w:style>
  <w:style w:type="paragraph" w:customStyle="1" w:styleId="aff4">
    <w:name w:val="Заливка"/>
    <w:basedOn w:val="aff3"/>
    <w:qFormat/>
  </w:style>
  <w:style w:type="paragraph" w:customStyle="1" w:styleId="aff5">
    <w:name w:val="Заливка синим"/>
    <w:basedOn w:val="aff4"/>
    <w:qFormat/>
    <w:rPr>
      <w:color w:val="FFFFFF"/>
    </w:rPr>
  </w:style>
  <w:style w:type="paragraph" w:customStyle="1" w:styleId="aff6">
    <w:name w:val="Заливка зелёным"/>
    <w:basedOn w:val="aff4"/>
    <w:qFormat/>
    <w:rPr>
      <w:color w:val="FFFFFF"/>
    </w:rPr>
  </w:style>
  <w:style w:type="paragraph" w:customStyle="1" w:styleId="aff7">
    <w:name w:val="Заливка красным"/>
    <w:basedOn w:val="aff4"/>
    <w:qFormat/>
    <w:rPr>
      <w:color w:val="FFFFFF"/>
    </w:rPr>
  </w:style>
  <w:style w:type="paragraph" w:customStyle="1" w:styleId="aff8">
    <w:name w:val="Заливка жёлтым"/>
    <w:basedOn w:val="aff4"/>
    <w:qFormat/>
    <w:rPr>
      <w:color w:val="FFFFFF"/>
    </w:rPr>
  </w:style>
  <w:style w:type="paragraph" w:customStyle="1" w:styleId="aff9">
    <w:name w:val="Контур"/>
    <w:basedOn w:val="aff3"/>
    <w:qFormat/>
  </w:style>
  <w:style w:type="paragraph" w:customStyle="1" w:styleId="affa">
    <w:name w:val="Контур синий"/>
    <w:basedOn w:val="aff9"/>
    <w:qFormat/>
    <w:rPr>
      <w:color w:val="355269"/>
    </w:rPr>
  </w:style>
  <w:style w:type="paragraph" w:customStyle="1" w:styleId="affb">
    <w:name w:val="Контур зеленый"/>
    <w:basedOn w:val="aff9"/>
    <w:qFormat/>
    <w:rPr>
      <w:color w:val="127622"/>
    </w:rPr>
  </w:style>
  <w:style w:type="paragraph" w:customStyle="1" w:styleId="affc">
    <w:name w:val="Контур красный"/>
    <w:basedOn w:val="aff9"/>
    <w:qFormat/>
    <w:rPr>
      <w:color w:val="C9211E"/>
    </w:rPr>
  </w:style>
  <w:style w:type="paragraph" w:customStyle="1" w:styleId="affd">
    <w:name w:val="Контур жёлтый"/>
    <w:basedOn w:val="aff9"/>
    <w:qFormat/>
    <w:rPr>
      <w:color w:val="B47804"/>
    </w:rPr>
  </w:style>
  <w:style w:type="paragraph" w:customStyle="1" w:styleId="affe">
    <w:name w:val="Линии"/>
    <w:basedOn w:val="aff2"/>
    <w:qFormat/>
  </w:style>
  <w:style w:type="paragraph" w:customStyle="1" w:styleId="afff">
    <w:name w:val="Стрелки"/>
    <w:basedOn w:val="affe"/>
    <w:qFormat/>
  </w:style>
  <w:style w:type="paragraph" w:customStyle="1" w:styleId="afff0">
    <w:name w:val="Штриховая линия"/>
    <w:basedOn w:val="affe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Arial" w:eastAsia="Tahoma" w:hAnsi="Arial" w:cs="Liberation Sans"/>
      <w:kern w:val="2"/>
      <w:sz w:val="63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Arial" w:eastAsia="Tahoma" w:hAnsi="Arial" w:cs="Liberation Sans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0">
    <w:name w:val="default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afff1">
    <w:name w:val="Объекты фона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f2">
    <w:name w:val="Фон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f3">
    <w:name w:val="Примечания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14">
    <w:name w:val="Структура 1"/>
    <w:qFormat/>
    <w:pPr>
      <w:spacing w:before="283"/>
    </w:pPr>
    <w:rPr>
      <w:rFonts w:ascii="Arial" w:eastAsia="Tahoma" w:hAnsi="Arial" w:cs="Liberation Sans"/>
      <w:kern w:val="2"/>
      <w:sz w:val="63"/>
      <w:szCs w:val="24"/>
    </w:rPr>
  </w:style>
  <w:style w:type="paragraph" w:customStyle="1" w:styleId="20">
    <w:name w:val="Структура 2"/>
    <w:basedOn w:val="14"/>
    <w:qFormat/>
    <w:pPr>
      <w:spacing w:before="227"/>
    </w:pPr>
    <w:rPr>
      <w:sz w:val="56"/>
    </w:rPr>
  </w:style>
  <w:style w:type="paragraph" w:customStyle="1" w:styleId="3">
    <w:name w:val="Структура 3"/>
    <w:basedOn w:val="20"/>
    <w:qFormat/>
    <w:pPr>
      <w:spacing w:before="170"/>
    </w:pPr>
    <w:rPr>
      <w:sz w:val="48"/>
    </w:rPr>
  </w:style>
  <w:style w:type="paragraph" w:customStyle="1" w:styleId="42">
    <w:name w:val="Структура 4"/>
    <w:basedOn w:val="3"/>
    <w:qFormat/>
    <w:pPr>
      <w:spacing w:before="113"/>
    </w:pPr>
    <w:rPr>
      <w:sz w:val="40"/>
    </w:rPr>
  </w:style>
  <w:style w:type="paragraph" w:customStyle="1" w:styleId="50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0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table" w:customStyle="1" w:styleId="15">
    <w:name w:val="Сетка таблицы1"/>
    <w:basedOn w:val="a1"/>
    <w:uiPriority w:val="59"/>
    <w:rsid w:val="00D8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Grid"/>
    <w:basedOn w:val="a1"/>
    <w:uiPriority w:val="39"/>
    <w:rsid w:val="00D8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A1DB-AD22-4F10-B561-A4959E2D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10</Pages>
  <Words>3538</Words>
  <Characters>20170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Елена Сырвачева</cp:lastModifiedBy>
  <cp:revision>56</cp:revision>
  <dcterms:created xsi:type="dcterms:W3CDTF">2023-05-25T10:15:00Z</dcterms:created>
  <dcterms:modified xsi:type="dcterms:W3CDTF">2024-06-07T16:00:00Z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