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141B" w14:textId="77777777" w:rsidR="00BE363F" w:rsidRDefault="00BE363F">
      <w:pPr>
        <w:spacing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</w:p>
    <w:p w14:paraId="650A21C7" w14:textId="77777777" w:rsidR="00BE363F" w:rsidRDefault="005166C0">
      <w:pPr>
        <w:spacing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>
        <w:rPr>
          <w:rFonts w:ascii="Times New Roman" w:eastAsia="Gungsuh" w:hAnsi="Times New Roman" w:cs="Times New Roman"/>
          <w:b/>
          <w:sz w:val="28"/>
          <w:szCs w:val="28"/>
        </w:rPr>
        <w:t>Аналитическая информация о деятельности ТПМПК</w:t>
      </w:r>
    </w:p>
    <w:p w14:paraId="50BEC48E" w14:textId="77777777" w:rsidR="00BE363F" w:rsidRDefault="005166C0">
      <w:pPr>
        <w:spacing w:line="240" w:lineRule="auto"/>
        <w:ind w:firstLine="567"/>
        <w:jc w:val="center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ГБОУ СО «Верхнетагильский центр ППМСП»</w:t>
      </w:r>
    </w:p>
    <w:p w14:paraId="41875FB1" w14:textId="77777777" w:rsidR="00BE363F" w:rsidRDefault="005166C0">
      <w:pPr>
        <w:spacing w:line="240" w:lineRule="auto"/>
        <w:ind w:firstLine="567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>
        <w:rPr>
          <w:rFonts w:ascii="Times New Roman" w:eastAsia="Gungsuh" w:hAnsi="Times New Roman" w:cs="Times New Roman"/>
          <w:b/>
          <w:sz w:val="28"/>
          <w:szCs w:val="28"/>
        </w:rPr>
        <w:t>за 2022 – 2023 учебный год</w:t>
      </w:r>
    </w:p>
    <w:p w14:paraId="016ED68E" w14:textId="77777777" w:rsidR="00BE363F" w:rsidRDefault="00BE363F">
      <w:pPr>
        <w:spacing w:line="240" w:lineRule="auto"/>
        <w:ind w:firstLine="567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</w:p>
    <w:p w14:paraId="1429C37B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b/>
          <w:sz w:val="24"/>
        </w:rPr>
        <w:t>1. Позитивный опыт и проблемы, связанные с организацией обследования детей.</w:t>
      </w:r>
    </w:p>
    <w:p w14:paraId="213CFA83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Специалистов ТПМПК ГБОУ СО «Верхнетагильский центр ППМСП» при организации помощи детям с отклонениями в развитии на основе проведения комплексного диагностического обследования и определения специальных условий для получения ими образования и необходимого </w:t>
      </w:r>
      <w:r>
        <w:rPr>
          <w:rFonts w:ascii="Times New Roman" w:eastAsia="Gungsuh" w:hAnsi="Times New Roman" w:cs="Times New Roman"/>
          <w:sz w:val="24"/>
        </w:rPr>
        <w:t xml:space="preserve">медицинского обслуживания определил основные направления деятельности ТПМПК: </w:t>
      </w:r>
    </w:p>
    <w:p w14:paraId="3B6334BE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Gungsuh" w:hAnsi="Times New Roman" w:cs="Times New Roman"/>
          <w:sz w:val="24"/>
        </w:rPr>
        <w:t xml:space="preserve"> Приближение доступных, качественных услуг специалистов ТПМПК непосредственно к месту обучения детей с ОВЗ и детей с особыми образовательными потребностями.</w:t>
      </w:r>
    </w:p>
    <w:p w14:paraId="67EB213E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Gungsuh" w:hAnsi="Times New Roman" w:cs="Times New Roman"/>
          <w:sz w:val="24"/>
        </w:rPr>
        <w:t xml:space="preserve"> Оказание комплексн</w:t>
      </w:r>
      <w:r>
        <w:rPr>
          <w:rFonts w:ascii="Times New Roman" w:eastAsia="Gungsuh" w:hAnsi="Times New Roman" w:cs="Times New Roman"/>
          <w:sz w:val="24"/>
        </w:rPr>
        <w:t xml:space="preserve">ой психолого-педагогической, медико-социальной помощи детям с ОВЗ в Верхнетагильском, Кировградском городском округе и других близлежащих </w:t>
      </w:r>
      <w:proofErr w:type="gramStart"/>
      <w:r>
        <w:rPr>
          <w:rFonts w:ascii="Times New Roman" w:eastAsia="Gungsuh" w:hAnsi="Times New Roman" w:cs="Times New Roman"/>
          <w:sz w:val="24"/>
        </w:rPr>
        <w:t>округов,  а</w:t>
      </w:r>
      <w:proofErr w:type="gramEnd"/>
      <w:r>
        <w:rPr>
          <w:rFonts w:ascii="Times New Roman" w:eastAsia="Gungsuh" w:hAnsi="Times New Roman" w:cs="Times New Roman"/>
          <w:sz w:val="24"/>
        </w:rPr>
        <w:t xml:space="preserve"> также дальнейшее методическое сопровождение педагогов и специалистов ГБОУ СО «Верхнетагильский центр ППМСП</w:t>
      </w:r>
      <w:r>
        <w:rPr>
          <w:rFonts w:ascii="Times New Roman" w:eastAsia="Gungsuh" w:hAnsi="Times New Roman" w:cs="Times New Roman"/>
          <w:sz w:val="24"/>
        </w:rPr>
        <w:t>»</w:t>
      </w:r>
    </w:p>
    <w:p w14:paraId="4267434E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       </w:t>
      </w: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Gungsuh" w:hAnsi="Times New Roman" w:cs="Times New Roman"/>
          <w:sz w:val="24"/>
        </w:rPr>
        <w:t xml:space="preserve"> Оказание помощи муниципальным образованиям и образовательным организациям организационно-методической, информационно-аналитической и нормативно-правовой в совершенствовании психолого-педагогического сопровождения и инклюзивного образования. </w:t>
      </w:r>
    </w:p>
    <w:p w14:paraId="0E8DE3E0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Gungsuh" w:hAnsi="Times New Roman" w:cs="Times New Roman"/>
          <w:sz w:val="24"/>
        </w:rPr>
        <w:t xml:space="preserve"> П</w:t>
      </w:r>
      <w:r>
        <w:rPr>
          <w:rFonts w:ascii="Times New Roman" w:eastAsia="Gungsuh" w:hAnsi="Times New Roman" w:cs="Times New Roman"/>
          <w:sz w:val="24"/>
        </w:rPr>
        <w:t xml:space="preserve">овышение профессионального мастерства и квалификации специалистов ТПМПК. </w:t>
      </w:r>
    </w:p>
    <w:p w14:paraId="746BC85C" w14:textId="77777777" w:rsidR="00BE363F" w:rsidRDefault="00BE363F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</w:p>
    <w:p w14:paraId="65F27645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В 2022-2023 учебном году в ТПМПК работу осуществляли 5 педагогических и 2 медицинских работника. </w:t>
      </w:r>
    </w:p>
    <w:tbl>
      <w:tblPr>
        <w:tblStyle w:val="15"/>
        <w:tblW w:w="9571" w:type="dxa"/>
        <w:tblLook w:val="04A0" w:firstRow="1" w:lastRow="0" w:firstColumn="1" w:lastColumn="0" w:noHBand="0" w:noVBand="1"/>
      </w:tblPr>
      <w:tblGrid>
        <w:gridCol w:w="713"/>
        <w:gridCol w:w="3597"/>
        <w:gridCol w:w="5261"/>
      </w:tblGrid>
      <w:tr w:rsidR="00BE363F" w14:paraId="093AEB7B" w14:textId="77777777">
        <w:tc>
          <w:tcPr>
            <w:tcW w:w="713" w:type="dxa"/>
          </w:tcPr>
          <w:p w14:paraId="21B010DB" w14:textId="77777777" w:rsidR="00BE363F" w:rsidRDefault="005166C0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№</w:t>
            </w:r>
          </w:p>
        </w:tc>
        <w:tc>
          <w:tcPr>
            <w:tcW w:w="3597" w:type="dxa"/>
          </w:tcPr>
          <w:p w14:paraId="7A836896" w14:textId="77777777" w:rsidR="00BE363F" w:rsidRDefault="005166C0">
            <w:pPr>
              <w:spacing w:line="276" w:lineRule="auto"/>
              <w:ind w:firstLine="567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ФИО</w:t>
            </w:r>
          </w:p>
        </w:tc>
        <w:tc>
          <w:tcPr>
            <w:tcW w:w="5261" w:type="dxa"/>
          </w:tcPr>
          <w:p w14:paraId="1E504A31" w14:textId="77777777" w:rsidR="00BE363F" w:rsidRDefault="005166C0">
            <w:pPr>
              <w:spacing w:line="276" w:lineRule="auto"/>
              <w:ind w:firstLine="567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Должность</w:t>
            </w:r>
          </w:p>
        </w:tc>
      </w:tr>
      <w:tr w:rsidR="00BE363F" w14:paraId="343365CF" w14:textId="77777777">
        <w:tc>
          <w:tcPr>
            <w:tcW w:w="713" w:type="dxa"/>
            <w:vAlign w:val="center"/>
          </w:tcPr>
          <w:p w14:paraId="34689192" w14:textId="77777777" w:rsidR="00BE363F" w:rsidRDefault="005166C0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1</w:t>
            </w:r>
          </w:p>
        </w:tc>
        <w:tc>
          <w:tcPr>
            <w:tcW w:w="3597" w:type="dxa"/>
            <w:vAlign w:val="center"/>
          </w:tcPr>
          <w:p w14:paraId="2AA5573F" w14:textId="77777777" w:rsidR="00BE363F" w:rsidRDefault="005166C0">
            <w:pPr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i-IN"/>
              </w:rPr>
              <w:t>Сырвачева Е.В.</w:t>
            </w:r>
          </w:p>
        </w:tc>
        <w:tc>
          <w:tcPr>
            <w:tcW w:w="5261" w:type="dxa"/>
          </w:tcPr>
          <w:p w14:paraId="2410D11F" w14:textId="77777777" w:rsidR="00BE363F" w:rsidRDefault="005166C0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Руководитель ТПМПК,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учитель-логопед</w:t>
            </w:r>
          </w:p>
        </w:tc>
      </w:tr>
      <w:tr w:rsidR="00BE363F" w14:paraId="42475AEE" w14:textId="77777777">
        <w:tc>
          <w:tcPr>
            <w:tcW w:w="713" w:type="dxa"/>
          </w:tcPr>
          <w:p w14:paraId="32D57DFB" w14:textId="77777777" w:rsidR="00BE363F" w:rsidRDefault="005166C0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2</w:t>
            </w:r>
          </w:p>
        </w:tc>
        <w:tc>
          <w:tcPr>
            <w:tcW w:w="3597" w:type="dxa"/>
          </w:tcPr>
          <w:p w14:paraId="434EE079" w14:textId="77777777" w:rsidR="00BE363F" w:rsidRDefault="005166C0">
            <w:pPr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i-IN"/>
              </w:rPr>
              <w:t>Гаренских А.О</w:t>
            </w:r>
          </w:p>
        </w:tc>
        <w:tc>
          <w:tcPr>
            <w:tcW w:w="5261" w:type="dxa"/>
          </w:tcPr>
          <w:p w14:paraId="44065713" w14:textId="77777777" w:rsidR="00BE363F" w:rsidRDefault="005166C0">
            <w:pPr>
              <w:tabs>
                <w:tab w:val="left" w:pos="1564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i-IN"/>
              </w:rPr>
              <w:t>педагог-психолог</w:t>
            </w:r>
          </w:p>
        </w:tc>
      </w:tr>
      <w:tr w:rsidR="00BE363F" w14:paraId="622649C2" w14:textId="77777777">
        <w:tc>
          <w:tcPr>
            <w:tcW w:w="713" w:type="dxa"/>
          </w:tcPr>
          <w:p w14:paraId="46782CEF" w14:textId="77777777" w:rsidR="00BE363F" w:rsidRDefault="005166C0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3</w:t>
            </w:r>
          </w:p>
        </w:tc>
        <w:tc>
          <w:tcPr>
            <w:tcW w:w="3597" w:type="dxa"/>
          </w:tcPr>
          <w:p w14:paraId="0B60A9D0" w14:textId="77777777" w:rsidR="00BE363F" w:rsidRDefault="005166C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i-IN"/>
              </w:rPr>
              <w:t>Соловьева А.В.</w:t>
            </w:r>
          </w:p>
        </w:tc>
        <w:tc>
          <w:tcPr>
            <w:tcW w:w="5261" w:type="dxa"/>
          </w:tcPr>
          <w:p w14:paraId="165F5400" w14:textId="77777777" w:rsidR="00BE363F" w:rsidRDefault="005166C0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i-IN"/>
              </w:rPr>
              <w:t>учитель-дефектолог</w:t>
            </w:r>
          </w:p>
        </w:tc>
      </w:tr>
      <w:tr w:rsidR="00BE363F" w14:paraId="0F69D549" w14:textId="77777777">
        <w:tc>
          <w:tcPr>
            <w:tcW w:w="713" w:type="dxa"/>
          </w:tcPr>
          <w:p w14:paraId="71E8756F" w14:textId="77777777" w:rsidR="00BE363F" w:rsidRDefault="005166C0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4</w:t>
            </w:r>
          </w:p>
        </w:tc>
        <w:tc>
          <w:tcPr>
            <w:tcW w:w="3597" w:type="dxa"/>
          </w:tcPr>
          <w:p w14:paraId="7DEE1AFB" w14:textId="77777777" w:rsidR="00BE363F" w:rsidRDefault="005166C0">
            <w:pPr>
              <w:tabs>
                <w:tab w:val="left" w:pos="1636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i-IN"/>
              </w:rPr>
              <w:t>Киселева И.Е.</w:t>
            </w:r>
          </w:p>
        </w:tc>
        <w:tc>
          <w:tcPr>
            <w:tcW w:w="5261" w:type="dxa"/>
          </w:tcPr>
          <w:p w14:paraId="328E1289" w14:textId="77777777" w:rsidR="00BE363F" w:rsidRDefault="005166C0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</w:t>
            </w:r>
            <w:r>
              <w:rPr>
                <w:rFonts w:ascii="Times New Roman" w:eastAsia="Gungsuh" w:hAnsi="Times New Roman" w:cs="Times New Roman"/>
                <w:sz w:val="24"/>
                <w:lang w:eastAsia="ru-RU"/>
              </w:rPr>
              <w:t>,учитель</w:t>
            </w:r>
            <w:proofErr w:type="spellEnd"/>
            <w:proofErr w:type="gramEnd"/>
            <w:r>
              <w:rPr>
                <w:rFonts w:ascii="Times New Roman" w:eastAsia="Gungsuh" w:hAnsi="Times New Roman" w:cs="Times New Roman"/>
                <w:sz w:val="24"/>
                <w:lang w:eastAsia="ru-RU"/>
              </w:rPr>
              <w:t>-дефектолог</w:t>
            </w:r>
          </w:p>
        </w:tc>
      </w:tr>
      <w:tr w:rsidR="00BE363F" w14:paraId="7DDEB918" w14:textId="77777777">
        <w:tc>
          <w:tcPr>
            <w:tcW w:w="713" w:type="dxa"/>
          </w:tcPr>
          <w:p w14:paraId="6A27F7E1" w14:textId="77777777" w:rsidR="00BE363F" w:rsidRDefault="005166C0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5</w:t>
            </w:r>
          </w:p>
        </w:tc>
        <w:tc>
          <w:tcPr>
            <w:tcW w:w="3597" w:type="dxa"/>
          </w:tcPr>
          <w:p w14:paraId="1A5D72F1" w14:textId="77777777" w:rsidR="00BE363F" w:rsidRDefault="005166C0">
            <w:pPr>
              <w:tabs>
                <w:tab w:val="left" w:pos="1049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i-IN"/>
              </w:rPr>
              <w:t>Бойматова М.Д.</w:t>
            </w:r>
          </w:p>
        </w:tc>
        <w:tc>
          <w:tcPr>
            <w:tcW w:w="5261" w:type="dxa"/>
          </w:tcPr>
          <w:p w14:paraId="0E0F593A" w14:textId="77777777" w:rsidR="00BE363F" w:rsidRDefault="005166C0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социальный педагог</w:t>
            </w:r>
          </w:p>
        </w:tc>
      </w:tr>
      <w:tr w:rsidR="00BE363F" w14:paraId="6F8C11C7" w14:textId="77777777">
        <w:tc>
          <w:tcPr>
            <w:tcW w:w="713" w:type="dxa"/>
          </w:tcPr>
          <w:p w14:paraId="646FC24E" w14:textId="77777777" w:rsidR="00BE363F" w:rsidRDefault="005166C0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6</w:t>
            </w:r>
          </w:p>
        </w:tc>
        <w:tc>
          <w:tcPr>
            <w:tcW w:w="3597" w:type="dxa"/>
          </w:tcPr>
          <w:p w14:paraId="2E7E1C74" w14:textId="77777777" w:rsidR="00BE363F" w:rsidRDefault="005166C0">
            <w:pPr>
              <w:tabs>
                <w:tab w:val="left" w:pos="1333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Баданина С.Н.</w:t>
            </w:r>
          </w:p>
        </w:tc>
        <w:tc>
          <w:tcPr>
            <w:tcW w:w="5261" w:type="dxa"/>
          </w:tcPr>
          <w:p w14:paraId="37165A1E" w14:textId="77777777" w:rsidR="00BE363F" w:rsidRDefault="005166C0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врач психиатр</w:t>
            </w:r>
          </w:p>
        </w:tc>
      </w:tr>
      <w:tr w:rsidR="00BE363F" w14:paraId="672D128E" w14:textId="77777777">
        <w:tc>
          <w:tcPr>
            <w:tcW w:w="713" w:type="dxa"/>
          </w:tcPr>
          <w:p w14:paraId="6B92FA2C" w14:textId="77777777" w:rsidR="00BE363F" w:rsidRDefault="005166C0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7</w:t>
            </w:r>
          </w:p>
        </w:tc>
        <w:tc>
          <w:tcPr>
            <w:tcW w:w="3597" w:type="dxa"/>
          </w:tcPr>
          <w:p w14:paraId="009465FF" w14:textId="77777777" w:rsidR="00BE363F" w:rsidRDefault="005166C0">
            <w:pPr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Фомина М.А.</w:t>
            </w:r>
          </w:p>
        </w:tc>
        <w:tc>
          <w:tcPr>
            <w:tcW w:w="5261" w:type="dxa"/>
          </w:tcPr>
          <w:p w14:paraId="58198C6D" w14:textId="77777777" w:rsidR="00BE363F" w:rsidRDefault="005166C0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врач педиатр, врач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невролог</w:t>
            </w:r>
          </w:p>
        </w:tc>
      </w:tr>
    </w:tbl>
    <w:p w14:paraId="472DB88A" w14:textId="77777777" w:rsidR="00BE363F" w:rsidRDefault="00BE363F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</w:p>
    <w:p w14:paraId="400D4FA3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Запросы родителей и педагогов, поступивших в ТПМПК за отчетный период, позволили выявить основные проблемы у детей, требующие внимания педагогов, психологов, медицинских работников и родителей: </w:t>
      </w:r>
    </w:p>
    <w:p w14:paraId="59B50152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1.нарушения в развитии познавательной деятельности; </w:t>
      </w:r>
    </w:p>
    <w:p w14:paraId="10009037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2. наруш</w:t>
      </w:r>
      <w:r>
        <w:rPr>
          <w:rFonts w:ascii="Times New Roman" w:eastAsia="Gungsuh" w:hAnsi="Times New Roman" w:cs="Times New Roman"/>
          <w:sz w:val="24"/>
        </w:rPr>
        <w:t>ения в развитии речи;</w:t>
      </w:r>
    </w:p>
    <w:p w14:paraId="00A95744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3.нарушения в развитии эмоционально – волевой сферы у большинства детей, что проявлялось в выраженной школьной дезадаптации; </w:t>
      </w:r>
    </w:p>
    <w:p w14:paraId="7B85718A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proofErr w:type="gramStart"/>
      <w:r>
        <w:rPr>
          <w:rFonts w:ascii="Times New Roman" w:eastAsia="Gungsuh" w:hAnsi="Times New Roman" w:cs="Times New Roman"/>
          <w:sz w:val="24"/>
        </w:rPr>
        <w:t>4..недостаточная</w:t>
      </w:r>
      <w:proofErr w:type="gramEnd"/>
      <w:r>
        <w:rPr>
          <w:rFonts w:ascii="Times New Roman" w:eastAsia="Gungsuh" w:hAnsi="Times New Roman" w:cs="Times New Roman"/>
          <w:sz w:val="24"/>
        </w:rPr>
        <w:t xml:space="preserve"> мотивация к учебной деятельности детей и подростков;</w:t>
      </w:r>
    </w:p>
    <w:p w14:paraId="4961B0EC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lastRenderedPageBreak/>
        <w:t>5. сложности межличностного общения де</w:t>
      </w:r>
      <w:r>
        <w:rPr>
          <w:rFonts w:ascii="Times New Roman" w:eastAsia="Gungsuh" w:hAnsi="Times New Roman" w:cs="Times New Roman"/>
          <w:sz w:val="24"/>
        </w:rPr>
        <w:t xml:space="preserve">тей (со взрослыми в семье и сверстниками) и т.д. </w:t>
      </w:r>
    </w:p>
    <w:p w14:paraId="43CD216E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 Проводя работу в 2022-2023 учебном году по выбранным конкретным направлениям деятельности, специалистам ТПМПК удалось добиться следующих результатов: </w:t>
      </w:r>
    </w:p>
    <w:p w14:paraId="2F884EAE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–  отсутствие случаев нарушения прав детей, в том числ</w:t>
      </w:r>
      <w:r>
        <w:rPr>
          <w:rFonts w:ascii="Times New Roman" w:eastAsia="Gungsuh" w:hAnsi="Times New Roman" w:cs="Times New Roman"/>
          <w:sz w:val="24"/>
        </w:rPr>
        <w:t xml:space="preserve">е обучающихся по адаптированным программам, при обследовании обучающихся 9-х классов при оказании государственной услуги в ТПМПК; </w:t>
      </w:r>
    </w:p>
    <w:p w14:paraId="1B3F3B43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– дальнейшее развитие системы выполнения рекомендаций для оказания детям психолого-медико-педагогической помощи в организации</w:t>
      </w:r>
      <w:r>
        <w:rPr>
          <w:rFonts w:ascii="Times New Roman" w:eastAsia="Gungsuh" w:hAnsi="Times New Roman" w:cs="Times New Roman"/>
          <w:sz w:val="24"/>
        </w:rPr>
        <w:t xml:space="preserve"> их обучения и воспитания по результатам обследования в ТПМПК, в результате чего обучающиеся получают образование по адекватным адаптированным основным общеобразовательным программам; </w:t>
      </w:r>
    </w:p>
    <w:p w14:paraId="63D128D8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– повышение эффективности предоставления спектра образовательных, психо</w:t>
      </w:r>
      <w:r>
        <w:rPr>
          <w:rFonts w:ascii="Times New Roman" w:eastAsia="Gungsuh" w:hAnsi="Times New Roman" w:cs="Times New Roman"/>
          <w:sz w:val="24"/>
        </w:rPr>
        <w:t xml:space="preserve">лого-педагогических и медико-социальных услуг, оказываемых семьям детей и ОВЗ; </w:t>
      </w:r>
    </w:p>
    <w:p w14:paraId="6A18C673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– совершенствование системы межведомственного взаимодействия по организации работы с детьми с ОВЗ, требующими психолого-медико-педагогического сопровождения; </w:t>
      </w:r>
    </w:p>
    <w:p w14:paraId="53821DC4" w14:textId="77777777" w:rsidR="00BE363F" w:rsidRDefault="005166C0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Gungsuh" w:hAnsi="Times New Roman" w:cs="Times New Roman"/>
          <w:sz w:val="24"/>
        </w:rPr>
        <w:t>– снижение социал</w:t>
      </w:r>
      <w:r>
        <w:rPr>
          <w:rFonts w:ascii="Times New Roman" w:eastAsia="Gungsuh" w:hAnsi="Times New Roman" w:cs="Times New Roman"/>
          <w:sz w:val="24"/>
        </w:rPr>
        <w:t xml:space="preserve">ьно-психологической напряженности в ряде семей, находящихся на сопровождении специалистами ТПМПК, в отношениях родитель - ребенок с ОВЗ; </w:t>
      </w:r>
    </w:p>
    <w:p w14:paraId="41BCC8F0" w14:textId="77777777" w:rsidR="00BE363F" w:rsidRDefault="005166C0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Gungsuh" w:hAnsi="Times New Roman" w:cs="Times New Roman"/>
          <w:sz w:val="24"/>
        </w:rPr>
        <w:t>– минимизация негативных воздействий на ЦНС при адаптации первоклассников и пятиклассников в школьной среде. В Верхнет</w:t>
      </w:r>
      <w:r>
        <w:rPr>
          <w:rFonts w:ascii="Times New Roman" w:eastAsia="Gungsuh" w:hAnsi="Times New Roman" w:cs="Times New Roman"/>
          <w:sz w:val="24"/>
        </w:rPr>
        <w:t xml:space="preserve">агильском и Кировградском городском округе обследован контингент детей с ОВЗ до начала обучения в 1-м и 5-м классах; </w:t>
      </w:r>
    </w:p>
    <w:p w14:paraId="027565C6" w14:textId="77777777" w:rsidR="00BE363F" w:rsidRDefault="005166C0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Gungsuh" w:hAnsi="Times New Roman" w:cs="Times New Roman"/>
          <w:sz w:val="24"/>
        </w:rPr>
        <w:t>– проведение методических семинаров, круглых столов и совещаний по различным направлениям психолого-педагогической и медико-социальной пом</w:t>
      </w:r>
      <w:r>
        <w:rPr>
          <w:rFonts w:ascii="Times New Roman" w:eastAsia="Gungsuh" w:hAnsi="Times New Roman" w:cs="Times New Roman"/>
          <w:sz w:val="24"/>
        </w:rPr>
        <w:t>ощи детям.</w:t>
      </w:r>
    </w:p>
    <w:p w14:paraId="6CCE1473" w14:textId="77777777" w:rsidR="00BE363F" w:rsidRDefault="00BE363F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</w:p>
    <w:p w14:paraId="38F37079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В</w:t>
      </w:r>
      <w:r>
        <w:rPr>
          <w:rFonts w:ascii="Times New Roman" w:eastAsia="Gungsuh" w:hAnsi="Times New Roman" w:cs="Times New Roman"/>
          <w:color w:val="000000"/>
          <w:sz w:val="24"/>
        </w:rPr>
        <w:t xml:space="preserve"> 2022-2023 учебном году в ТПМПК обследовано </w:t>
      </w:r>
      <w:r>
        <w:rPr>
          <w:rFonts w:ascii="Times New Roman" w:eastAsia="Gungsuh" w:hAnsi="Times New Roman" w:cs="Times New Roman"/>
          <w:b/>
          <w:color w:val="000000"/>
          <w:sz w:val="24"/>
        </w:rPr>
        <w:t xml:space="preserve">451 </w:t>
      </w:r>
      <w:r>
        <w:rPr>
          <w:rFonts w:ascii="Times New Roman" w:eastAsia="Gungsuh" w:hAnsi="Times New Roman" w:cs="Times New Roman"/>
          <w:color w:val="000000"/>
          <w:sz w:val="24"/>
        </w:rPr>
        <w:t>человек</w:t>
      </w:r>
    </w:p>
    <w:p w14:paraId="6E2EA3B4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proofErr w:type="spellStart"/>
      <w:r>
        <w:rPr>
          <w:rFonts w:ascii="Times New Roman" w:eastAsia="Gungsuh" w:hAnsi="Times New Roman" w:cs="Times New Roman"/>
          <w:color w:val="000000"/>
          <w:sz w:val="24"/>
        </w:rPr>
        <w:t>Асбестовсикй</w:t>
      </w:r>
      <w:proofErr w:type="spellEnd"/>
      <w:r>
        <w:rPr>
          <w:rFonts w:ascii="Times New Roman" w:eastAsia="Gungsuh" w:hAnsi="Times New Roman" w:cs="Times New Roman"/>
          <w:color w:val="000000"/>
          <w:sz w:val="24"/>
        </w:rPr>
        <w:t xml:space="preserve"> ГО — 2 человека;</w:t>
      </w:r>
    </w:p>
    <w:p w14:paraId="0E4B10C0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Белоярский ГО — 2 человека;</w:t>
      </w:r>
    </w:p>
    <w:p w14:paraId="70CE6000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ГО Верхний Тагил — 126 человек;</w:t>
      </w:r>
    </w:p>
    <w:p w14:paraId="3845E06E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ГО Верхняя Пышма — 1 человека;</w:t>
      </w:r>
    </w:p>
    <w:p w14:paraId="6BBF9C52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ГО Красноуральск — 3 человека;</w:t>
      </w:r>
    </w:p>
    <w:p w14:paraId="30DCF71E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 xml:space="preserve">ГО Первоуральск — 1 </w:t>
      </w:r>
      <w:r>
        <w:rPr>
          <w:rFonts w:ascii="Times New Roman" w:eastAsia="Gungsuh" w:hAnsi="Times New Roman" w:cs="Times New Roman"/>
          <w:color w:val="000000"/>
          <w:sz w:val="24"/>
        </w:rPr>
        <w:t>человек;</w:t>
      </w:r>
    </w:p>
    <w:p w14:paraId="28010128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ГО Полевской — 1 человек;</w:t>
      </w:r>
    </w:p>
    <w:p w14:paraId="49962B68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ГО Среднеуральск — 3 человека;</w:t>
      </w:r>
    </w:p>
    <w:p w14:paraId="210C0063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proofErr w:type="spellStart"/>
      <w:r>
        <w:rPr>
          <w:rFonts w:ascii="Times New Roman" w:eastAsia="Gungsuh" w:hAnsi="Times New Roman" w:cs="Times New Roman"/>
          <w:color w:val="000000"/>
          <w:sz w:val="24"/>
        </w:rPr>
        <w:t>Горноуральский</w:t>
      </w:r>
      <w:proofErr w:type="spellEnd"/>
      <w:r>
        <w:rPr>
          <w:rFonts w:ascii="Times New Roman" w:eastAsia="Gungsuh" w:hAnsi="Times New Roman" w:cs="Times New Roman"/>
          <w:color w:val="000000"/>
          <w:sz w:val="24"/>
        </w:rPr>
        <w:t xml:space="preserve"> ГО — 1 человек;</w:t>
      </w:r>
    </w:p>
    <w:p w14:paraId="64779401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город Нижний Тагил — 30 человек;</w:t>
      </w:r>
    </w:p>
    <w:p w14:paraId="5A75D37D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Кировградский ГО — 243 человека;</w:t>
      </w:r>
    </w:p>
    <w:p w14:paraId="753F362D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proofErr w:type="spellStart"/>
      <w:r>
        <w:rPr>
          <w:rFonts w:ascii="Times New Roman" w:eastAsia="Gungsuh" w:hAnsi="Times New Roman" w:cs="Times New Roman"/>
          <w:color w:val="000000"/>
          <w:sz w:val="24"/>
        </w:rPr>
        <w:t>Кушвинский</w:t>
      </w:r>
      <w:proofErr w:type="spellEnd"/>
      <w:r>
        <w:rPr>
          <w:rFonts w:ascii="Times New Roman" w:eastAsia="Gungsuh" w:hAnsi="Times New Roman" w:cs="Times New Roman"/>
          <w:color w:val="000000"/>
          <w:sz w:val="24"/>
        </w:rPr>
        <w:t xml:space="preserve"> ГО — 4 человека;</w:t>
      </w:r>
    </w:p>
    <w:p w14:paraId="150E5F66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 xml:space="preserve">МО город </w:t>
      </w:r>
      <w:proofErr w:type="spellStart"/>
      <w:r>
        <w:rPr>
          <w:rFonts w:ascii="Times New Roman" w:eastAsia="Gungsuh" w:hAnsi="Times New Roman" w:cs="Times New Roman"/>
          <w:color w:val="000000"/>
          <w:sz w:val="24"/>
        </w:rPr>
        <w:t>Екатеринабург</w:t>
      </w:r>
      <w:proofErr w:type="spellEnd"/>
      <w:r>
        <w:rPr>
          <w:rFonts w:ascii="Times New Roman" w:eastAsia="Gungsuh" w:hAnsi="Times New Roman" w:cs="Times New Roman"/>
          <w:color w:val="000000"/>
          <w:sz w:val="24"/>
        </w:rPr>
        <w:t xml:space="preserve"> — 13 человек;</w:t>
      </w:r>
    </w:p>
    <w:p w14:paraId="636E9A0E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 xml:space="preserve">Невьянский ГО — 6 </w:t>
      </w:r>
      <w:r>
        <w:rPr>
          <w:rFonts w:ascii="Times New Roman" w:eastAsia="Gungsuh" w:hAnsi="Times New Roman" w:cs="Times New Roman"/>
          <w:color w:val="000000"/>
          <w:sz w:val="24"/>
        </w:rPr>
        <w:t>человек;</w:t>
      </w:r>
    </w:p>
    <w:p w14:paraId="2518E84C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Нижнесергинский МР — 1 человек;</w:t>
      </w:r>
    </w:p>
    <w:p w14:paraId="479483F3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proofErr w:type="spellStart"/>
      <w:r>
        <w:rPr>
          <w:rFonts w:ascii="Times New Roman" w:eastAsia="Gungsuh" w:hAnsi="Times New Roman" w:cs="Times New Roman"/>
          <w:color w:val="000000"/>
          <w:sz w:val="24"/>
        </w:rPr>
        <w:t>Новоуральский</w:t>
      </w:r>
      <w:proofErr w:type="spellEnd"/>
      <w:r>
        <w:rPr>
          <w:rFonts w:ascii="Times New Roman" w:eastAsia="Gungsuh" w:hAnsi="Times New Roman" w:cs="Times New Roman"/>
          <w:color w:val="000000"/>
          <w:sz w:val="24"/>
        </w:rPr>
        <w:t xml:space="preserve"> ГО — 8 человек;</w:t>
      </w:r>
    </w:p>
    <w:p w14:paraId="2796E10A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>Сысертский ГО — 6 человек;</w:t>
      </w:r>
    </w:p>
    <w:p w14:paraId="6243F55A" w14:textId="77777777" w:rsidR="00BE363F" w:rsidRDefault="00BE363F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</w:p>
    <w:p w14:paraId="64286ACA" w14:textId="77777777" w:rsidR="00BE363F" w:rsidRDefault="00BE363F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</w:p>
    <w:p w14:paraId="7D95B334" w14:textId="77777777" w:rsidR="00BE363F" w:rsidRDefault="00BE363F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</w:p>
    <w:p w14:paraId="7308BA56" w14:textId="77777777" w:rsidR="00BE363F" w:rsidRDefault="005166C0">
      <w:pPr>
        <w:tabs>
          <w:tab w:val="left" w:pos="993"/>
        </w:tabs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  <w:lang w:eastAsia="zh-CN"/>
        </w:rPr>
        <w:t>Из обследованных</w:t>
      </w:r>
      <w:r>
        <w:rPr>
          <w:rFonts w:ascii="Times New Roman" w:eastAsia="Gungsuh" w:hAnsi="Times New Roman" w:cs="Times New Roman"/>
          <w:b/>
          <w:bCs/>
          <w:color w:val="000000"/>
          <w:sz w:val="24"/>
          <w:lang w:eastAsia="zh-CN"/>
        </w:rPr>
        <w:t xml:space="preserve"> 451</w:t>
      </w:r>
      <w:r>
        <w:rPr>
          <w:rFonts w:ascii="Times New Roman" w:eastAsia="Gungsuh" w:hAnsi="Times New Roman" w:cs="Times New Roman"/>
          <w:color w:val="000000"/>
          <w:sz w:val="24"/>
          <w:lang w:eastAsia="zh-CN"/>
        </w:rPr>
        <w:t xml:space="preserve"> человека</w:t>
      </w:r>
      <w:r>
        <w:rPr>
          <w:rFonts w:ascii="Times New Roman" w:eastAsia="Arial Unicode MS" w:hAnsi="Times New Roman" w:cs="Times New Roman"/>
          <w:color w:val="000000"/>
          <w:sz w:val="24"/>
          <w:lang w:eastAsia="zh-CN"/>
        </w:rPr>
        <w:t xml:space="preserve">–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lang w:eastAsia="zh-CN"/>
        </w:rPr>
        <w:t>35</w:t>
      </w:r>
      <w:r>
        <w:rPr>
          <w:rFonts w:ascii="Times New Roman" w:eastAsia="Arial Unicode MS" w:hAnsi="Times New Roman" w:cs="Times New Roman"/>
          <w:color w:val="000000"/>
          <w:sz w:val="24"/>
          <w:lang w:eastAsia="zh-CN"/>
        </w:rPr>
        <w:t xml:space="preserve"> опекаемые дети,</w:t>
      </w:r>
    </w:p>
    <w:p w14:paraId="30E17D8A" w14:textId="77777777" w:rsidR="00BE363F" w:rsidRDefault="005166C0">
      <w:pPr>
        <w:tabs>
          <w:tab w:val="left" w:pos="993"/>
        </w:tabs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Arial Unicode MS" w:hAnsi="Times New Roman" w:cs="Times New Roman"/>
          <w:color w:val="000000"/>
          <w:sz w:val="24"/>
          <w:lang w:eastAsia="zh-CN"/>
        </w:rPr>
        <w:lastRenderedPageBreak/>
        <w:t xml:space="preserve"> 30 детей, имеют категорию «ребенок-инвалид».</w:t>
      </w:r>
    </w:p>
    <w:p w14:paraId="5599DA31" w14:textId="77777777" w:rsidR="00BE363F" w:rsidRDefault="005166C0">
      <w:pPr>
        <w:tabs>
          <w:tab w:val="left" w:pos="993"/>
        </w:tabs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  <w:lang w:eastAsia="zh-CN"/>
        </w:rPr>
        <w:t xml:space="preserve">Из </w:t>
      </w:r>
      <w:r>
        <w:rPr>
          <w:rFonts w:ascii="Times New Roman" w:eastAsia="Gungsuh" w:hAnsi="Times New Roman" w:cs="Times New Roman"/>
          <w:b/>
          <w:bCs/>
          <w:color w:val="000000"/>
          <w:sz w:val="24"/>
          <w:lang w:eastAsia="zh-CN"/>
        </w:rPr>
        <w:t xml:space="preserve">451 </w:t>
      </w:r>
      <w:r>
        <w:rPr>
          <w:rFonts w:ascii="Times New Roman" w:eastAsia="Gungsuh" w:hAnsi="Times New Roman" w:cs="Times New Roman"/>
          <w:color w:val="000000"/>
          <w:sz w:val="24"/>
          <w:lang w:eastAsia="zh-CN"/>
        </w:rPr>
        <w:t xml:space="preserve">детей обследованы первично - </w:t>
      </w:r>
      <w:r>
        <w:rPr>
          <w:rFonts w:ascii="Times New Roman" w:eastAsia="Gungsuh" w:hAnsi="Times New Roman" w:cs="Times New Roman"/>
          <w:b/>
          <w:color w:val="000000"/>
          <w:sz w:val="24"/>
          <w:lang w:eastAsia="zh-CN"/>
        </w:rPr>
        <w:t>254</w:t>
      </w:r>
      <w:r>
        <w:rPr>
          <w:rFonts w:ascii="Times New Roman" w:eastAsia="Gungsuh" w:hAnsi="Times New Roman" w:cs="Times New Roman"/>
          <w:color w:val="000000"/>
          <w:sz w:val="24"/>
          <w:lang w:eastAsia="zh-CN"/>
        </w:rPr>
        <w:t xml:space="preserve"> детей, повторно - </w:t>
      </w:r>
      <w:r>
        <w:rPr>
          <w:rFonts w:ascii="Times New Roman" w:eastAsia="Gungsuh" w:hAnsi="Times New Roman" w:cs="Times New Roman"/>
          <w:b/>
          <w:color w:val="000000"/>
          <w:sz w:val="24"/>
          <w:lang w:eastAsia="zh-CN"/>
        </w:rPr>
        <w:t xml:space="preserve">197 </w:t>
      </w:r>
      <w:r>
        <w:rPr>
          <w:rFonts w:ascii="Times New Roman" w:eastAsia="Gungsuh" w:hAnsi="Times New Roman" w:cs="Times New Roman"/>
          <w:bCs/>
          <w:color w:val="000000"/>
          <w:sz w:val="24"/>
          <w:lang w:eastAsia="zh-CN"/>
        </w:rPr>
        <w:t>детей.</w:t>
      </w:r>
    </w:p>
    <w:p w14:paraId="0A547973" w14:textId="77777777" w:rsidR="00BE363F" w:rsidRDefault="005166C0">
      <w:pPr>
        <w:tabs>
          <w:tab w:val="left" w:pos="993"/>
        </w:tabs>
        <w:spacing w:line="276" w:lineRule="auto"/>
        <w:ind w:right="-1" w:firstLine="567"/>
        <w:jc w:val="both"/>
        <w:rPr>
          <w:color w:val="1C1C1C"/>
        </w:rPr>
      </w:pPr>
      <w:r>
        <w:rPr>
          <w:rFonts w:ascii="Times New Roman" w:eastAsia="Gungsuh" w:hAnsi="Times New Roman" w:cs="Times New Roman"/>
          <w:bCs/>
          <w:color w:val="1C1C1C"/>
          <w:sz w:val="24"/>
          <w:lang w:eastAsia="zh-CN"/>
        </w:rPr>
        <w:t xml:space="preserve"> В 2022 -2023 учебном году было обследовано </w:t>
      </w:r>
      <w:r>
        <w:rPr>
          <w:rFonts w:ascii="Times New Roman" w:eastAsia="Gungsuh" w:hAnsi="Times New Roman" w:cs="Times New Roman"/>
          <w:b/>
          <w:color w:val="1C1C1C"/>
          <w:sz w:val="24"/>
          <w:lang w:eastAsia="zh-CN"/>
        </w:rPr>
        <w:t xml:space="preserve">31 </w:t>
      </w:r>
      <w:r>
        <w:rPr>
          <w:rFonts w:ascii="Times New Roman" w:eastAsia="Gungsuh" w:hAnsi="Times New Roman" w:cs="Times New Roman"/>
          <w:bCs/>
          <w:color w:val="1C1C1C"/>
          <w:sz w:val="24"/>
          <w:lang w:eastAsia="zh-CN"/>
        </w:rPr>
        <w:t xml:space="preserve">обучающихся из классов для детей с задержкой психического развития в ГБОУ СО </w:t>
      </w:r>
      <w:r>
        <w:rPr>
          <w:rFonts w:ascii="Times New Roman" w:eastAsia="Gungsuh" w:hAnsi="Times New Roman" w:cs="Times New Roman"/>
          <w:color w:val="1C1C1C"/>
          <w:sz w:val="24"/>
          <w:lang w:eastAsia="zh-CN"/>
        </w:rPr>
        <w:t xml:space="preserve">«Верхнетагильский центр ППМСП». </w:t>
      </w:r>
    </w:p>
    <w:p w14:paraId="65C3D69D" w14:textId="77777777" w:rsidR="00BE363F" w:rsidRDefault="005166C0">
      <w:pPr>
        <w:spacing w:line="276" w:lineRule="auto"/>
        <w:jc w:val="both"/>
        <w:rPr>
          <w:b/>
          <w:bCs/>
        </w:rPr>
      </w:pPr>
      <w:r>
        <w:rPr>
          <w:rFonts w:ascii="Times New Roman" w:eastAsia="Gungsuh" w:hAnsi="Times New Roman" w:cs="Times New Roman"/>
          <w:b/>
          <w:bCs/>
          <w:color w:val="1C1C1C"/>
          <w:sz w:val="24"/>
        </w:rPr>
        <w:t>По результатам обследования обучающим</w:t>
      </w:r>
      <w:r>
        <w:rPr>
          <w:rFonts w:ascii="Times New Roman" w:eastAsia="Gungsuh" w:hAnsi="Times New Roman" w:cs="Times New Roman"/>
          <w:b/>
          <w:bCs/>
          <w:color w:val="1C1C1C"/>
          <w:sz w:val="24"/>
        </w:rPr>
        <w:t xml:space="preserve">ся рекомендованы программы; </w:t>
      </w:r>
    </w:p>
    <w:p w14:paraId="250D3AD3" w14:textId="2BD242B7" w:rsidR="00BE363F" w:rsidRDefault="005166C0">
      <w:pPr>
        <w:spacing w:line="283" w:lineRule="atLeast"/>
        <w:jc w:val="both"/>
      </w:pPr>
      <w:r>
        <w:rPr>
          <w:rFonts w:ascii="Times New Roman" w:eastAsia="Gungsuh" w:hAnsi="Times New Roman" w:cs="Times New Roman"/>
          <w:color w:val="000000"/>
          <w:sz w:val="24"/>
        </w:rPr>
        <w:t>АООП для обучающихся с ЗПР-20</w:t>
      </w:r>
      <w:r w:rsidR="00217F6F">
        <w:rPr>
          <w:rFonts w:ascii="Times New Roman" w:eastAsia="Gungsuh" w:hAnsi="Times New Roman" w:cs="Times New Roman"/>
          <w:color w:val="000000"/>
          <w:sz w:val="24"/>
        </w:rPr>
        <w:t>6</w:t>
      </w:r>
    </w:p>
    <w:p w14:paraId="079678D0" w14:textId="77777777" w:rsidR="00BE363F" w:rsidRDefault="005166C0">
      <w:pPr>
        <w:spacing w:line="283" w:lineRule="atLeast"/>
        <w:jc w:val="both"/>
      </w:pPr>
      <w:r>
        <w:rPr>
          <w:rFonts w:ascii="Times New Roman" w:hAnsi="Times New Roman"/>
          <w:color w:val="000000"/>
          <w:sz w:val="24"/>
        </w:rPr>
        <w:t>АООП для обучающихся с ТНР-122</w:t>
      </w:r>
    </w:p>
    <w:p w14:paraId="32A573F8" w14:textId="77777777" w:rsidR="00BE363F" w:rsidRDefault="005166C0">
      <w:pPr>
        <w:spacing w:line="283" w:lineRule="atLeast"/>
        <w:jc w:val="both"/>
      </w:pPr>
      <w:r>
        <w:rPr>
          <w:rFonts w:ascii="Times New Roman" w:hAnsi="Times New Roman"/>
          <w:color w:val="000000"/>
          <w:sz w:val="24"/>
        </w:rPr>
        <w:t>АООП для обучающихся с НОДА-3</w:t>
      </w:r>
    </w:p>
    <w:p w14:paraId="105EB19C" w14:textId="1AF177AB" w:rsidR="00BE363F" w:rsidRDefault="005166C0">
      <w:pPr>
        <w:spacing w:line="283" w:lineRule="atLeast"/>
        <w:jc w:val="both"/>
      </w:pPr>
      <w:r>
        <w:rPr>
          <w:rFonts w:ascii="Times New Roman" w:hAnsi="Times New Roman"/>
          <w:color w:val="000000"/>
          <w:sz w:val="24"/>
        </w:rPr>
        <w:t>АООП для обучающихся с УО-32</w:t>
      </w:r>
    </w:p>
    <w:p w14:paraId="1BD07036" w14:textId="77777777" w:rsidR="00BE363F" w:rsidRDefault="005166C0">
      <w:pPr>
        <w:spacing w:line="283" w:lineRule="atLeast"/>
        <w:jc w:val="both"/>
      </w:pPr>
      <w:r>
        <w:rPr>
          <w:rFonts w:ascii="Times New Roman" w:hAnsi="Times New Roman"/>
          <w:color w:val="000000"/>
          <w:sz w:val="24"/>
        </w:rPr>
        <w:t>АООП для обучающихся с РАС-7</w:t>
      </w:r>
    </w:p>
    <w:p w14:paraId="266D867C" w14:textId="5D7FF901" w:rsidR="00BE363F" w:rsidRDefault="005166C0">
      <w:pPr>
        <w:spacing w:line="283" w:lineRule="atLeast"/>
        <w:jc w:val="both"/>
      </w:pPr>
      <w:r>
        <w:rPr>
          <w:rFonts w:ascii="Times New Roman" w:hAnsi="Times New Roman"/>
          <w:color w:val="000000"/>
          <w:sz w:val="24"/>
        </w:rPr>
        <w:t>ОП-26</w:t>
      </w:r>
    </w:p>
    <w:p w14:paraId="52CD05BB" w14:textId="41DE8030" w:rsidR="00BE363F" w:rsidRDefault="005166C0">
      <w:pPr>
        <w:spacing w:line="283" w:lineRule="atLeast"/>
        <w:jc w:val="both"/>
      </w:pPr>
      <w:r>
        <w:rPr>
          <w:rFonts w:ascii="Times New Roman" w:hAnsi="Times New Roman"/>
          <w:color w:val="000000"/>
          <w:sz w:val="24"/>
        </w:rPr>
        <w:t xml:space="preserve">Программа проф. </w:t>
      </w:r>
      <w:r>
        <w:rPr>
          <w:rFonts w:ascii="Times New Roman" w:hAnsi="Times New Roman"/>
          <w:color w:val="000000"/>
          <w:sz w:val="24"/>
        </w:rPr>
        <w:t>образования (УО)-11</w:t>
      </w:r>
    </w:p>
    <w:p w14:paraId="1E61CA1A" w14:textId="77777777" w:rsidR="00BE363F" w:rsidRDefault="005166C0">
      <w:pPr>
        <w:spacing w:line="276" w:lineRule="auto"/>
        <w:jc w:val="both"/>
      </w:pPr>
      <w:r>
        <w:rPr>
          <w:rFonts w:ascii="Times New Roman" w:eastAsia="Gungsuh" w:hAnsi="Times New Roman" w:cs="Times New Roman"/>
          <w:color w:val="000000"/>
          <w:sz w:val="24"/>
        </w:rPr>
        <w:t xml:space="preserve">Определены условия сдачи </w:t>
      </w:r>
      <w:r>
        <w:rPr>
          <w:rFonts w:ascii="Times New Roman" w:eastAsia="Gungsuh" w:hAnsi="Times New Roman" w:cs="Times New Roman"/>
          <w:color w:val="000000"/>
          <w:sz w:val="24"/>
        </w:rPr>
        <w:t>ГИА-38 обучающимся</w:t>
      </w:r>
    </w:p>
    <w:p w14:paraId="289301E4" w14:textId="192880B6" w:rsidR="00BE363F" w:rsidRDefault="005166C0">
      <w:pPr>
        <w:spacing w:line="276" w:lineRule="auto"/>
        <w:jc w:val="both"/>
      </w:pPr>
      <w:r>
        <w:rPr>
          <w:rFonts w:ascii="Times New Roman" w:eastAsia="Gungsuh" w:hAnsi="Times New Roman" w:cs="Times New Roman"/>
          <w:color w:val="000000"/>
          <w:sz w:val="24"/>
        </w:rPr>
        <w:t>Направлены на дообследование в СОКПК филиал Детство -6</w:t>
      </w:r>
      <w:r>
        <w:rPr>
          <w:rFonts w:ascii="Times New Roman" w:eastAsia="Gungsuh" w:hAnsi="Times New Roman" w:cs="Times New Roman"/>
          <w:color w:val="000000"/>
          <w:sz w:val="24"/>
        </w:rPr>
        <w:t xml:space="preserve"> человек.</w:t>
      </w:r>
    </w:p>
    <w:p w14:paraId="2ABC5561" w14:textId="77777777" w:rsidR="00BE363F" w:rsidRDefault="005166C0">
      <w:pPr>
        <w:spacing w:line="276" w:lineRule="auto"/>
        <w:jc w:val="both"/>
        <w:rPr>
          <w:b/>
          <w:bCs/>
        </w:rPr>
      </w:pPr>
      <w:r>
        <w:rPr>
          <w:rFonts w:ascii="Times New Roman" w:eastAsia="Gungsuh" w:hAnsi="Times New Roman" w:cs="Times New Roman"/>
          <w:b/>
          <w:bCs/>
          <w:color w:val="000000"/>
          <w:sz w:val="24"/>
        </w:rPr>
        <w:t xml:space="preserve"> Рекомендованы </w:t>
      </w:r>
      <w:r>
        <w:rPr>
          <w:rFonts w:ascii="Times New Roman" w:eastAsia="Gungsuh" w:hAnsi="Times New Roman" w:cs="Times New Roman"/>
          <w:b/>
          <w:bCs/>
          <w:color w:val="1C1C1C"/>
          <w:sz w:val="24"/>
        </w:rPr>
        <w:t xml:space="preserve">занятия со специалистами: </w:t>
      </w:r>
    </w:p>
    <w:p w14:paraId="16244401" w14:textId="77777777" w:rsidR="00BE363F" w:rsidRDefault="005166C0">
      <w:pPr>
        <w:spacing w:line="276" w:lineRule="auto"/>
        <w:jc w:val="both"/>
        <w:rPr>
          <w:color w:val="1C1C1C"/>
        </w:rPr>
      </w:pPr>
      <w:r>
        <w:rPr>
          <w:rFonts w:ascii="Times New Roman" w:eastAsia="Gungsuh" w:hAnsi="Times New Roman" w:cs="Times New Roman"/>
          <w:color w:val="1C1C1C"/>
          <w:sz w:val="24"/>
        </w:rPr>
        <w:t xml:space="preserve">        -с педагогом – психологом- </w:t>
      </w:r>
      <w:r>
        <w:rPr>
          <w:rFonts w:ascii="Times New Roman" w:eastAsia="Gungsuh" w:hAnsi="Times New Roman" w:cs="Times New Roman"/>
          <w:b/>
          <w:color w:val="1C1C1C"/>
          <w:sz w:val="24"/>
        </w:rPr>
        <w:t>415</w:t>
      </w:r>
      <w:r>
        <w:rPr>
          <w:rFonts w:ascii="Times New Roman" w:eastAsia="Gungsuh" w:hAnsi="Times New Roman" w:cs="Times New Roman"/>
          <w:color w:val="1C1C1C"/>
          <w:sz w:val="24"/>
        </w:rPr>
        <w:t xml:space="preserve"> обучающимся, </w:t>
      </w:r>
    </w:p>
    <w:p w14:paraId="0851A512" w14:textId="45333216" w:rsidR="00BE363F" w:rsidRDefault="005166C0">
      <w:pPr>
        <w:spacing w:line="276" w:lineRule="auto"/>
        <w:jc w:val="both"/>
        <w:rPr>
          <w:color w:val="1C1C1C"/>
        </w:rPr>
      </w:pPr>
      <w:r>
        <w:rPr>
          <w:rFonts w:ascii="Times New Roman" w:eastAsia="Gungsuh" w:hAnsi="Times New Roman" w:cs="Times New Roman"/>
          <w:color w:val="1C1C1C"/>
          <w:sz w:val="24"/>
        </w:rPr>
        <w:t xml:space="preserve">        -с учителем-логопедом-</w:t>
      </w:r>
      <w:r>
        <w:rPr>
          <w:rFonts w:ascii="Times New Roman" w:eastAsia="Gungsuh" w:hAnsi="Times New Roman" w:cs="Times New Roman"/>
          <w:color w:val="1C1C1C"/>
          <w:sz w:val="24"/>
        </w:rPr>
        <w:t xml:space="preserve"> </w:t>
      </w:r>
      <w:r>
        <w:rPr>
          <w:rFonts w:ascii="Times New Roman" w:eastAsia="Gungsuh" w:hAnsi="Times New Roman" w:cs="Times New Roman"/>
          <w:b/>
          <w:bCs/>
          <w:color w:val="1C1C1C"/>
          <w:sz w:val="24"/>
        </w:rPr>
        <w:t>402</w:t>
      </w:r>
      <w:r>
        <w:rPr>
          <w:rFonts w:ascii="Times New Roman" w:eastAsia="Gungsuh" w:hAnsi="Times New Roman" w:cs="Times New Roman"/>
          <w:color w:val="1C1C1C"/>
          <w:sz w:val="24"/>
        </w:rPr>
        <w:t xml:space="preserve"> обучающимся, </w:t>
      </w:r>
    </w:p>
    <w:p w14:paraId="3F365AB0" w14:textId="77777777" w:rsidR="00BE363F" w:rsidRDefault="005166C0">
      <w:pPr>
        <w:spacing w:line="276" w:lineRule="auto"/>
        <w:jc w:val="both"/>
        <w:rPr>
          <w:color w:val="1C1C1C"/>
        </w:rPr>
      </w:pPr>
      <w:r>
        <w:rPr>
          <w:rFonts w:ascii="Times New Roman" w:eastAsia="Gungsuh" w:hAnsi="Times New Roman" w:cs="Times New Roman"/>
          <w:color w:val="1C1C1C"/>
          <w:sz w:val="24"/>
        </w:rPr>
        <w:t xml:space="preserve">        </w:t>
      </w:r>
      <w:r>
        <w:rPr>
          <w:rFonts w:ascii="Times New Roman" w:eastAsia="Gungsuh" w:hAnsi="Times New Roman" w:cs="Times New Roman"/>
          <w:color w:val="1C1C1C"/>
          <w:sz w:val="24"/>
        </w:rPr>
        <w:t xml:space="preserve">-с учителем-дефектологом- </w:t>
      </w:r>
      <w:r>
        <w:rPr>
          <w:rFonts w:ascii="Times New Roman" w:eastAsia="Gungsuh" w:hAnsi="Times New Roman" w:cs="Times New Roman"/>
          <w:b/>
          <w:color w:val="1C1C1C"/>
          <w:sz w:val="24"/>
        </w:rPr>
        <w:t xml:space="preserve">313 </w:t>
      </w:r>
      <w:r>
        <w:rPr>
          <w:rFonts w:ascii="Times New Roman" w:eastAsia="Gungsuh" w:hAnsi="Times New Roman" w:cs="Times New Roman"/>
          <w:color w:val="1C1C1C"/>
          <w:sz w:val="24"/>
        </w:rPr>
        <w:t>обучающимся,</w:t>
      </w:r>
    </w:p>
    <w:p w14:paraId="2341DFCA" w14:textId="77777777" w:rsidR="00BE363F" w:rsidRDefault="005166C0">
      <w:pPr>
        <w:spacing w:line="276" w:lineRule="auto"/>
        <w:jc w:val="both"/>
        <w:rPr>
          <w:color w:val="1C1C1C"/>
        </w:rPr>
      </w:pPr>
      <w:r>
        <w:rPr>
          <w:rFonts w:ascii="Times New Roman" w:eastAsia="Gungsuh" w:hAnsi="Times New Roman" w:cs="Times New Roman"/>
          <w:color w:val="1C1C1C"/>
          <w:sz w:val="24"/>
        </w:rPr>
        <w:t xml:space="preserve">         -соц. педагог -</w:t>
      </w:r>
      <w:r>
        <w:rPr>
          <w:rFonts w:ascii="Times New Roman" w:eastAsia="Gungsuh" w:hAnsi="Times New Roman" w:cs="Times New Roman"/>
          <w:b/>
          <w:bCs/>
          <w:color w:val="1C1C1C"/>
          <w:sz w:val="24"/>
        </w:rPr>
        <w:t>24</w:t>
      </w:r>
      <w:r>
        <w:rPr>
          <w:rFonts w:ascii="Times New Roman" w:eastAsia="Gungsuh" w:hAnsi="Times New Roman" w:cs="Times New Roman"/>
          <w:color w:val="1C1C1C"/>
          <w:sz w:val="24"/>
        </w:rPr>
        <w:t xml:space="preserve"> обучающимся,</w:t>
      </w:r>
    </w:p>
    <w:p w14:paraId="313317A8" w14:textId="77777777" w:rsidR="00BE363F" w:rsidRDefault="005166C0">
      <w:pPr>
        <w:spacing w:line="276" w:lineRule="auto"/>
        <w:jc w:val="both"/>
        <w:rPr>
          <w:color w:val="1C1C1C"/>
        </w:rPr>
      </w:pPr>
      <w:r>
        <w:rPr>
          <w:rFonts w:ascii="Times New Roman" w:eastAsia="Gungsuh" w:hAnsi="Times New Roman" w:cs="Times New Roman"/>
          <w:color w:val="1C1C1C"/>
          <w:sz w:val="24"/>
        </w:rPr>
        <w:t xml:space="preserve">          -тьютор —</w:t>
      </w:r>
      <w:r>
        <w:rPr>
          <w:rFonts w:ascii="Times New Roman" w:eastAsia="Gungsuh" w:hAnsi="Times New Roman" w:cs="Times New Roman"/>
          <w:b/>
          <w:bCs/>
          <w:color w:val="1C1C1C"/>
          <w:sz w:val="24"/>
        </w:rPr>
        <w:t xml:space="preserve"> 6</w:t>
      </w:r>
      <w:r>
        <w:rPr>
          <w:rFonts w:ascii="Times New Roman" w:eastAsia="Gungsuh" w:hAnsi="Times New Roman" w:cs="Times New Roman"/>
          <w:color w:val="1C1C1C"/>
          <w:sz w:val="24"/>
        </w:rPr>
        <w:t xml:space="preserve"> обучающимся,</w:t>
      </w:r>
    </w:p>
    <w:p w14:paraId="101F689E" w14:textId="77777777" w:rsidR="00BE363F" w:rsidRDefault="005166C0">
      <w:pPr>
        <w:spacing w:line="276" w:lineRule="auto"/>
        <w:jc w:val="both"/>
        <w:rPr>
          <w:color w:val="1C1C1C"/>
        </w:rPr>
      </w:pPr>
      <w:r>
        <w:rPr>
          <w:rFonts w:ascii="Times New Roman" w:eastAsia="Gungsuh" w:hAnsi="Times New Roman" w:cs="Times New Roman"/>
          <w:color w:val="1C1C1C"/>
          <w:sz w:val="24"/>
        </w:rPr>
        <w:t xml:space="preserve">           -ассистент -помощник </w:t>
      </w:r>
      <w:r>
        <w:rPr>
          <w:rFonts w:ascii="Times New Roman" w:eastAsia="Gungsuh" w:hAnsi="Times New Roman" w:cs="Times New Roman"/>
          <w:b/>
          <w:bCs/>
          <w:color w:val="1C1C1C"/>
          <w:sz w:val="24"/>
        </w:rPr>
        <w:t>-3.</w:t>
      </w:r>
    </w:p>
    <w:p w14:paraId="1FFD2E0C" w14:textId="77777777" w:rsidR="00BE363F" w:rsidRDefault="00BE363F">
      <w:pPr>
        <w:spacing w:line="276" w:lineRule="auto"/>
        <w:jc w:val="both"/>
        <w:rPr>
          <w:color w:val="1C1C1C"/>
        </w:rPr>
      </w:pPr>
    </w:p>
    <w:p w14:paraId="4EDC421F" w14:textId="4345BFD4" w:rsidR="00BE363F" w:rsidRDefault="005166C0">
      <w:pPr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Gungsuh" w:hAnsi="Times New Roman" w:cs="Times New Roman"/>
          <w:bCs/>
          <w:color w:val="1C1C1C"/>
          <w:sz w:val="24"/>
        </w:rPr>
        <w:t>Количество</w:t>
      </w:r>
      <w:r w:rsidR="00007232">
        <w:rPr>
          <w:rFonts w:ascii="Times New Roman" w:eastAsia="Gungsuh" w:hAnsi="Times New Roman" w:cs="Times New Roman"/>
          <w:bCs/>
          <w:color w:val="1C1C1C"/>
          <w:sz w:val="24"/>
        </w:rPr>
        <w:t xml:space="preserve"> </w:t>
      </w:r>
      <w:r>
        <w:rPr>
          <w:rFonts w:ascii="Times New Roman" w:eastAsia="Gungsuh" w:hAnsi="Times New Roman" w:cs="Times New Roman"/>
          <w:bCs/>
          <w:color w:val="1C1C1C"/>
          <w:sz w:val="24"/>
        </w:rPr>
        <w:t>детей</w:t>
      </w:r>
      <w:proofErr w:type="gramEnd"/>
      <w:r>
        <w:rPr>
          <w:rFonts w:ascii="Times New Roman" w:eastAsia="Gungsuh" w:hAnsi="Times New Roman" w:cs="Times New Roman"/>
          <w:bCs/>
          <w:color w:val="1C1C1C"/>
          <w:sz w:val="24"/>
        </w:rPr>
        <w:t xml:space="preserve"> нуждающихся в обследовании на ТПМПК увеличивается с каждым годом.</w:t>
      </w:r>
    </w:p>
    <w:p w14:paraId="72E18F34" w14:textId="77777777" w:rsidR="00BE363F" w:rsidRDefault="00BE363F">
      <w:pPr>
        <w:spacing w:line="276" w:lineRule="auto"/>
        <w:jc w:val="both"/>
        <w:rPr>
          <w:rFonts w:ascii="Times New Roman" w:eastAsia="Gungsuh" w:hAnsi="Times New Roman" w:cs="Times New Roman"/>
          <w:bCs/>
          <w:color w:val="C9211E"/>
          <w:sz w:val="24"/>
        </w:rPr>
      </w:pPr>
    </w:p>
    <w:p w14:paraId="523FA5F7" w14:textId="77777777" w:rsidR="00BE363F" w:rsidRDefault="005166C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Gungsuh" w:hAnsi="Times New Roman" w:cs="Times New Roman"/>
          <w:color w:val="C9211E"/>
          <w:sz w:val="24"/>
        </w:rPr>
        <w:t xml:space="preserve">    </w:t>
      </w:r>
    </w:p>
    <w:p w14:paraId="6ECEDA1B" w14:textId="77777777" w:rsidR="00BE363F" w:rsidRDefault="005166C0">
      <w:pPr>
        <w:spacing w:line="276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Мониторинг деятельности ТПМПК с сентября 2017 по май 2023 год</w:t>
      </w:r>
    </w:p>
    <w:tbl>
      <w:tblPr>
        <w:tblW w:w="901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4"/>
        <w:gridCol w:w="1046"/>
        <w:gridCol w:w="1083"/>
        <w:gridCol w:w="1277"/>
        <w:gridCol w:w="1180"/>
        <w:gridCol w:w="1130"/>
        <w:gridCol w:w="1095"/>
      </w:tblGrid>
      <w:tr w:rsidR="00BE363F" w14:paraId="371E25AB" w14:textId="77777777" w:rsidTr="004438DF">
        <w:trPr>
          <w:trHeight w:val="120"/>
        </w:trPr>
        <w:tc>
          <w:tcPr>
            <w:tcW w:w="1875" w:type="dxa"/>
          </w:tcPr>
          <w:p w14:paraId="109234CC" w14:textId="77777777" w:rsidR="00BE363F" w:rsidRDefault="00BE363F">
            <w:pPr>
              <w:spacing w:after="16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54003AAB" w14:textId="4E17BD7C" w:rsidR="00BE363F" w:rsidRDefault="005166C0">
            <w:pPr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2017-2018 </w:t>
            </w:r>
          </w:p>
        </w:tc>
        <w:tc>
          <w:tcPr>
            <w:tcW w:w="1125" w:type="dxa"/>
          </w:tcPr>
          <w:p w14:paraId="27D793AE" w14:textId="7FCD260B" w:rsidR="00BE363F" w:rsidRDefault="005166C0">
            <w:pPr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  <w:tc>
          <w:tcPr>
            <w:tcW w:w="1365" w:type="dxa"/>
          </w:tcPr>
          <w:p w14:paraId="144940B9" w14:textId="7C3978B1" w:rsidR="00BE363F" w:rsidRDefault="005166C0">
            <w:pPr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245" w:type="dxa"/>
          </w:tcPr>
          <w:p w14:paraId="5944A9C2" w14:textId="43D81284" w:rsidR="00BE363F" w:rsidRDefault="005166C0">
            <w:pPr>
              <w:tabs>
                <w:tab w:val="left" w:pos="9870"/>
              </w:tabs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184" w:type="dxa"/>
          </w:tcPr>
          <w:p w14:paraId="1514338B" w14:textId="77777777" w:rsidR="00BE363F" w:rsidRDefault="005166C0">
            <w:pPr>
              <w:tabs>
                <w:tab w:val="left" w:pos="9870"/>
              </w:tabs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2021-2022</w:t>
            </w:r>
          </w:p>
        </w:tc>
        <w:tc>
          <w:tcPr>
            <w:tcW w:w="1140" w:type="dxa"/>
          </w:tcPr>
          <w:p w14:paraId="75BEE32D" w14:textId="77777777" w:rsidR="00BE363F" w:rsidRDefault="005166C0">
            <w:pPr>
              <w:tabs>
                <w:tab w:val="left" w:pos="9870"/>
              </w:tabs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2022-2023</w:t>
            </w:r>
          </w:p>
        </w:tc>
      </w:tr>
      <w:tr w:rsidR="00BE363F" w14:paraId="6F8B0735" w14:textId="77777777" w:rsidTr="004438DF">
        <w:trPr>
          <w:trHeight w:val="1260"/>
        </w:trPr>
        <w:tc>
          <w:tcPr>
            <w:tcW w:w="1875" w:type="dxa"/>
          </w:tcPr>
          <w:p w14:paraId="1A97CF64" w14:textId="77777777" w:rsidR="00BE363F" w:rsidRDefault="005166C0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обследование</w:t>
            </w:r>
            <w:r>
              <w:rPr>
                <w:rFonts w:ascii="Times New Roman" w:hAnsi="Times New Roman"/>
              </w:rPr>
              <w:br/>
              <w:t>обучающихся</w:t>
            </w:r>
          </w:p>
        </w:tc>
        <w:tc>
          <w:tcPr>
            <w:tcW w:w="1080" w:type="dxa"/>
          </w:tcPr>
          <w:p w14:paraId="4CFBE0A1" w14:textId="77777777" w:rsidR="00BE363F" w:rsidRDefault="005166C0">
            <w:pPr>
              <w:spacing w:after="160"/>
              <w:jc w:val="center"/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1125" w:type="dxa"/>
          </w:tcPr>
          <w:p w14:paraId="75E56E41" w14:textId="77777777" w:rsidR="00BE363F" w:rsidRDefault="005166C0">
            <w:pPr>
              <w:spacing w:after="160"/>
              <w:jc w:val="center"/>
            </w:pPr>
            <w:r>
              <w:rPr>
                <w:rFonts w:ascii="Times New Roman" w:hAnsi="Times New Roman"/>
              </w:rPr>
              <w:t>297</w:t>
            </w:r>
          </w:p>
        </w:tc>
        <w:tc>
          <w:tcPr>
            <w:tcW w:w="1365" w:type="dxa"/>
          </w:tcPr>
          <w:p w14:paraId="7DC3B7C9" w14:textId="77777777" w:rsidR="00BE363F" w:rsidRDefault="005166C0">
            <w:pPr>
              <w:jc w:val="center"/>
            </w:pPr>
            <w:r>
              <w:rPr>
                <w:rFonts w:ascii="Times New Roman" w:hAnsi="Times New Roman"/>
              </w:rPr>
              <w:t>310</w:t>
            </w:r>
          </w:p>
          <w:p w14:paraId="586E83BE" w14:textId="77777777" w:rsidR="00BE363F" w:rsidRDefault="00BE363F">
            <w:pPr>
              <w:jc w:val="center"/>
              <w:rPr>
                <w:rFonts w:ascii="Times New Roman" w:hAnsi="Times New Roman"/>
              </w:rPr>
            </w:pPr>
          </w:p>
          <w:p w14:paraId="22C0F541" w14:textId="77777777" w:rsidR="00BE363F" w:rsidRDefault="00BE363F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14:paraId="5F8D814C" w14:textId="77777777" w:rsidR="00BE363F" w:rsidRDefault="005166C0">
            <w:pPr>
              <w:tabs>
                <w:tab w:val="left" w:pos="9870"/>
              </w:tabs>
              <w:spacing w:after="160"/>
              <w:jc w:val="center"/>
            </w:pPr>
            <w:r>
              <w:rPr>
                <w:rFonts w:ascii="Times New Roman" w:hAnsi="Times New Roman"/>
              </w:rPr>
              <w:t>354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84" w:type="dxa"/>
          </w:tcPr>
          <w:p w14:paraId="52A633C6" w14:textId="77777777" w:rsidR="00BE363F" w:rsidRDefault="005166C0">
            <w:pPr>
              <w:tabs>
                <w:tab w:val="left" w:pos="9870"/>
              </w:tabs>
              <w:spacing w:after="160"/>
              <w:jc w:val="center"/>
            </w:pPr>
            <w:r>
              <w:rPr>
                <w:rFonts w:ascii="Times New Roman" w:hAnsi="Times New Roman"/>
              </w:rPr>
              <w:t>327</w:t>
            </w:r>
          </w:p>
        </w:tc>
        <w:tc>
          <w:tcPr>
            <w:tcW w:w="1140" w:type="dxa"/>
          </w:tcPr>
          <w:p w14:paraId="4D1D13BD" w14:textId="77777777" w:rsidR="00BE363F" w:rsidRDefault="005166C0">
            <w:pPr>
              <w:tabs>
                <w:tab w:val="left" w:pos="9870"/>
              </w:tabs>
              <w:spacing w:after="160"/>
              <w:jc w:val="center"/>
            </w:pPr>
            <w:r>
              <w:rPr>
                <w:rFonts w:ascii="Times New Roman" w:hAnsi="Times New Roman"/>
              </w:rPr>
              <w:t>451</w:t>
            </w:r>
          </w:p>
        </w:tc>
      </w:tr>
      <w:tr w:rsidR="00BE363F" w14:paraId="78EAD3E8" w14:textId="77777777" w:rsidTr="004438DF">
        <w:trPr>
          <w:trHeight w:val="1077"/>
        </w:trPr>
        <w:tc>
          <w:tcPr>
            <w:tcW w:w="1875" w:type="dxa"/>
          </w:tcPr>
          <w:p w14:paraId="43A07C62" w14:textId="77777777" w:rsidR="00BE363F" w:rsidRDefault="005166C0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для родителей</w:t>
            </w:r>
          </w:p>
        </w:tc>
        <w:tc>
          <w:tcPr>
            <w:tcW w:w="1080" w:type="dxa"/>
          </w:tcPr>
          <w:p w14:paraId="7ED08674" w14:textId="77777777" w:rsidR="00BE363F" w:rsidRDefault="005166C0">
            <w:pPr>
              <w:spacing w:after="160"/>
              <w:jc w:val="center"/>
            </w:pPr>
            <w:r>
              <w:rPr>
                <w:rFonts w:ascii="Times New Roman" w:hAnsi="Times New Roman"/>
              </w:rPr>
              <w:t>318</w:t>
            </w:r>
          </w:p>
        </w:tc>
        <w:tc>
          <w:tcPr>
            <w:tcW w:w="1125" w:type="dxa"/>
          </w:tcPr>
          <w:p w14:paraId="20C2FB97" w14:textId="77777777" w:rsidR="00BE363F" w:rsidRDefault="005166C0">
            <w:pPr>
              <w:spacing w:after="160"/>
              <w:jc w:val="center"/>
            </w:pPr>
            <w:r>
              <w:rPr>
                <w:rFonts w:ascii="Times New Roman" w:hAnsi="Times New Roman"/>
              </w:rPr>
              <w:t>439</w:t>
            </w:r>
          </w:p>
        </w:tc>
        <w:tc>
          <w:tcPr>
            <w:tcW w:w="1365" w:type="dxa"/>
          </w:tcPr>
          <w:p w14:paraId="733A959C" w14:textId="77777777" w:rsidR="00BE363F" w:rsidRDefault="005166C0">
            <w:pPr>
              <w:spacing w:after="160"/>
              <w:jc w:val="center"/>
            </w:pPr>
            <w:r>
              <w:rPr>
                <w:rFonts w:ascii="Times New Roman" w:hAnsi="Times New Roman"/>
              </w:rPr>
              <w:t>481</w:t>
            </w:r>
          </w:p>
        </w:tc>
        <w:tc>
          <w:tcPr>
            <w:tcW w:w="1245" w:type="dxa"/>
          </w:tcPr>
          <w:p w14:paraId="298A85FF" w14:textId="77777777" w:rsidR="00BE363F" w:rsidRDefault="005166C0">
            <w:pPr>
              <w:tabs>
                <w:tab w:val="left" w:pos="9870"/>
              </w:tabs>
              <w:spacing w:after="160"/>
              <w:jc w:val="center"/>
            </w:pPr>
            <w:r>
              <w:rPr>
                <w:rFonts w:ascii="Times New Roman" w:hAnsi="Times New Roman"/>
              </w:rPr>
              <w:t>282</w:t>
            </w:r>
          </w:p>
        </w:tc>
        <w:tc>
          <w:tcPr>
            <w:tcW w:w="1184" w:type="dxa"/>
          </w:tcPr>
          <w:p w14:paraId="42435915" w14:textId="77777777" w:rsidR="00BE363F" w:rsidRDefault="005166C0">
            <w:pPr>
              <w:tabs>
                <w:tab w:val="left" w:pos="9870"/>
              </w:tabs>
              <w:spacing w:after="160"/>
              <w:jc w:val="center"/>
            </w:pPr>
            <w:r>
              <w:rPr>
                <w:rFonts w:ascii="Times New Roman" w:hAnsi="Times New Roman"/>
              </w:rPr>
              <w:t>277</w:t>
            </w:r>
          </w:p>
        </w:tc>
        <w:tc>
          <w:tcPr>
            <w:tcW w:w="1140" w:type="dxa"/>
          </w:tcPr>
          <w:p w14:paraId="2CBD657A" w14:textId="77777777" w:rsidR="00BE363F" w:rsidRDefault="005166C0">
            <w:pPr>
              <w:tabs>
                <w:tab w:val="left" w:pos="9870"/>
              </w:tabs>
              <w:spacing w:after="160"/>
              <w:jc w:val="center"/>
            </w:pPr>
            <w:r>
              <w:rPr>
                <w:rFonts w:ascii="Times New Roman" w:hAnsi="Times New Roman"/>
              </w:rPr>
              <w:t>354</w:t>
            </w:r>
          </w:p>
        </w:tc>
      </w:tr>
    </w:tbl>
    <w:p w14:paraId="63D05C45" w14:textId="77777777" w:rsidR="00BE363F" w:rsidRDefault="00BE363F">
      <w:pPr>
        <w:spacing w:line="276" w:lineRule="auto"/>
        <w:jc w:val="both"/>
        <w:rPr>
          <w:color w:val="C9211E"/>
        </w:rPr>
      </w:pPr>
    </w:p>
    <w:p w14:paraId="4B70BFF9" w14:textId="77777777" w:rsidR="00BE363F" w:rsidRDefault="005166C0">
      <w:pPr>
        <w:spacing w:line="276" w:lineRule="auto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</w:rPr>
        <w:t xml:space="preserve">Специалистами ТПМПК проводилась работа по раннему выявлению детей с проблемами в развитии и оказанию им своевременной помощи. Во всех случаях обращений были даны рекомендации по определению образовательной программы для детей дошкольного и </w:t>
      </w:r>
      <w:r>
        <w:rPr>
          <w:rFonts w:ascii="Times New Roman" w:eastAsia="Gungsuh" w:hAnsi="Times New Roman" w:cs="Times New Roman"/>
          <w:color w:val="000000"/>
          <w:sz w:val="24"/>
        </w:rPr>
        <w:lastRenderedPageBreak/>
        <w:t>школьного возрас</w:t>
      </w:r>
      <w:r>
        <w:rPr>
          <w:rFonts w:ascii="Times New Roman" w:eastAsia="Gungsuh" w:hAnsi="Times New Roman" w:cs="Times New Roman"/>
          <w:color w:val="000000"/>
          <w:sz w:val="24"/>
        </w:rPr>
        <w:t xml:space="preserve">та, предложена консультативная и коррекционно-развивающая помощь специалистов. </w:t>
      </w:r>
    </w:p>
    <w:p w14:paraId="3F81856E" w14:textId="77777777" w:rsidR="00BE363F" w:rsidRDefault="005166C0">
      <w:pPr>
        <w:spacing w:line="276" w:lineRule="auto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</w:rPr>
        <w:t xml:space="preserve">           Основные виды консультационно-диагностических услуг: </w:t>
      </w:r>
    </w:p>
    <w:p w14:paraId="66E89BDC" w14:textId="77777777" w:rsidR="00BE363F" w:rsidRDefault="005166C0">
      <w:pPr>
        <w:spacing w:line="276" w:lineRule="auto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</w:rPr>
        <w:t xml:space="preserve">         – Выявление индивидуальных особенностей развития, личностных особенностей и возможностей ребенка, реко</w:t>
      </w:r>
      <w:r>
        <w:rPr>
          <w:rFonts w:ascii="Times New Roman" w:eastAsia="Gungsuh" w:hAnsi="Times New Roman" w:cs="Times New Roman"/>
          <w:color w:val="000000"/>
          <w:sz w:val="24"/>
        </w:rPr>
        <w:t xml:space="preserve">мендации по уточнению, а в отдельных случаях, и изменению программы обучения. </w:t>
      </w:r>
    </w:p>
    <w:p w14:paraId="04B02B08" w14:textId="77777777" w:rsidR="00BE363F" w:rsidRDefault="005166C0">
      <w:pPr>
        <w:spacing w:line="276" w:lineRule="auto"/>
        <w:ind w:firstLine="567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</w:rPr>
        <w:t>– Диагностика уровня развития познавательной деятельности и интеллектуальных способностей ребенка, оценка его психической зрелости и готовности к школьному обучению</w:t>
      </w:r>
    </w:p>
    <w:p w14:paraId="756F78CB" w14:textId="77777777" w:rsidR="00BE363F" w:rsidRDefault="005166C0">
      <w:pPr>
        <w:spacing w:line="276" w:lineRule="auto"/>
        <w:ind w:firstLine="567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</w:rPr>
        <w:t>– Консультац</w:t>
      </w:r>
      <w:r>
        <w:rPr>
          <w:rFonts w:ascii="Times New Roman" w:eastAsia="Gungsuh" w:hAnsi="Times New Roman" w:cs="Times New Roman"/>
          <w:color w:val="000000"/>
          <w:sz w:val="24"/>
        </w:rPr>
        <w:t xml:space="preserve">ии социального педагога по правовым вопросам оказания социальной помощи. </w:t>
      </w:r>
    </w:p>
    <w:p w14:paraId="5079E800" w14:textId="77777777" w:rsidR="00BE363F" w:rsidRDefault="005166C0">
      <w:pPr>
        <w:spacing w:line="276" w:lineRule="auto"/>
        <w:ind w:firstLine="567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</w:rPr>
        <w:t>– Консультации в период подготовки выпускников к экзаменам.</w:t>
      </w:r>
    </w:p>
    <w:p w14:paraId="6FC62356" w14:textId="77777777" w:rsidR="00BE363F" w:rsidRDefault="005166C0">
      <w:pPr>
        <w:spacing w:line="276" w:lineRule="auto"/>
        <w:ind w:firstLine="567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</w:rPr>
        <w:t>– Медицинская диагностика соматического здоровья и особенностей нервно-психической деятельности.</w:t>
      </w:r>
    </w:p>
    <w:p w14:paraId="1F468431" w14:textId="77777777" w:rsidR="00BE363F" w:rsidRDefault="005166C0">
      <w:pPr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>За отчетный период провед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ено педагогами ТПМПК 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354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консультации для родителей (законных представителей) и детей:</w:t>
      </w:r>
    </w:p>
    <w:p w14:paraId="6F4A1FA5" w14:textId="77777777" w:rsidR="00BE363F" w:rsidRDefault="005166C0">
      <w:pPr>
        <w:spacing w:line="276" w:lineRule="auto"/>
        <w:ind w:right="-1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Из них учителем-логопедом проведено – 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96</w:t>
      </w:r>
      <w:bookmarkStart w:id="0" w:name="_Hlk11415570"/>
      <w:r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</w:rPr>
        <w:t>консультаций;</w:t>
      </w:r>
      <w:bookmarkEnd w:id="0"/>
    </w:p>
    <w:p w14:paraId="09ACE09A" w14:textId="77777777" w:rsidR="00BE363F" w:rsidRDefault="005166C0">
      <w:pPr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учителем - дефектологом – 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117 </w:t>
      </w:r>
      <w:r>
        <w:rPr>
          <w:rFonts w:ascii="Times New Roman" w:eastAsia="Calibri" w:hAnsi="Times New Roman" w:cs="Times New Roman"/>
          <w:color w:val="000000"/>
          <w:sz w:val="24"/>
        </w:rPr>
        <w:t>консультации;</w:t>
      </w:r>
      <w:bookmarkStart w:id="1" w:name="_Hlk11415605"/>
      <w:bookmarkEnd w:id="1"/>
    </w:p>
    <w:p w14:paraId="48311789" w14:textId="77777777" w:rsidR="00BE363F" w:rsidRDefault="005166C0">
      <w:pPr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>педагогом-психологом –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103 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консультация; </w:t>
      </w:r>
    </w:p>
    <w:p w14:paraId="1E60C753" w14:textId="77777777" w:rsidR="00BE363F" w:rsidRDefault="005166C0">
      <w:pPr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социальным педагогом – 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38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ко</w:t>
      </w:r>
      <w:r>
        <w:rPr>
          <w:rFonts w:ascii="Times New Roman" w:eastAsia="Calibri" w:hAnsi="Times New Roman" w:cs="Times New Roman"/>
          <w:color w:val="000000"/>
          <w:sz w:val="24"/>
        </w:rPr>
        <w:t>нсультация;</w:t>
      </w:r>
    </w:p>
    <w:p w14:paraId="01CB8BDB" w14:textId="77777777" w:rsidR="00BE363F" w:rsidRDefault="005166C0">
      <w:pPr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Социальным педагогом проведено анкетирование 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451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родителей;</w:t>
      </w:r>
    </w:p>
    <w:p w14:paraId="78C0F5B8" w14:textId="77777777" w:rsidR="00BE363F" w:rsidRDefault="005166C0">
      <w:pPr>
        <w:spacing w:line="276" w:lineRule="auto"/>
        <w:ind w:right="-1" w:firstLine="567"/>
        <w:jc w:val="both"/>
        <w:rPr>
          <w:color w:val="000000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</w:rPr>
        <w:t>Руководителем  и</w:t>
      </w:r>
      <w:proofErr w:type="gramEnd"/>
      <w:r>
        <w:rPr>
          <w:rFonts w:ascii="Times New Roman" w:eastAsia="Calibri" w:hAnsi="Times New Roman" w:cs="Times New Roman"/>
          <w:color w:val="000000"/>
          <w:sz w:val="24"/>
        </w:rPr>
        <w:t xml:space="preserve"> специалистами ТПМПК проведено – 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451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консультации для родителей в рамках выдачи протокола.</w:t>
      </w:r>
    </w:p>
    <w:p w14:paraId="1D9F97A6" w14:textId="77777777" w:rsidR="00BE363F" w:rsidRDefault="005166C0">
      <w:pPr>
        <w:spacing w:line="276" w:lineRule="auto"/>
        <w:ind w:right="-1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>Проведено медицинскими работниками ТПМПК –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186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консультаций для родителей</w:t>
      </w:r>
    </w:p>
    <w:p w14:paraId="0E8972D4" w14:textId="77777777" w:rsidR="00BE363F" w:rsidRDefault="005166C0">
      <w:pPr>
        <w:spacing w:line="276" w:lineRule="auto"/>
        <w:ind w:right="-1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         Врач-невролог – 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166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консультаций;</w:t>
      </w:r>
    </w:p>
    <w:p w14:paraId="4A06F958" w14:textId="77777777" w:rsidR="00BE363F" w:rsidRDefault="005166C0">
      <w:pPr>
        <w:spacing w:line="276" w:lineRule="auto"/>
        <w:ind w:right="-1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         Врач-психиатр – 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20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консультаций</w:t>
      </w:r>
    </w:p>
    <w:p w14:paraId="08988601" w14:textId="77777777" w:rsidR="00BE363F" w:rsidRDefault="005166C0">
      <w:pPr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>Консультативная помощь по вопросам обучения, воспитания, коррекции нарушений развития детей с ОВЗ осуществлялась и для работников образователь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ных организаций Кировградского и Верхнетагильского городских округов. </w:t>
      </w:r>
    </w:p>
    <w:p w14:paraId="5E599074" w14:textId="77777777" w:rsidR="00BE363F" w:rsidRDefault="005166C0">
      <w:pPr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Всего для педагогов Кировградского и Верхнетагильского ГО проведено – 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29 </w:t>
      </w:r>
      <w:r>
        <w:rPr>
          <w:rFonts w:ascii="Times New Roman" w:eastAsia="Calibri" w:hAnsi="Times New Roman" w:cs="Times New Roman"/>
          <w:color w:val="000000"/>
          <w:sz w:val="24"/>
        </w:rPr>
        <w:t>консультаций.</w:t>
      </w:r>
    </w:p>
    <w:p w14:paraId="2D07A5E8" w14:textId="77777777" w:rsidR="00BE363F" w:rsidRDefault="005166C0">
      <w:pPr>
        <w:spacing w:line="276" w:lineRule="auto"/>
        <w:ind w:right="-1"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</w:rPr>
        <w:t>Консультации проводились для воспитателей, логопедов, психологов, учителей начальных классов,</w:t>
      </w:r>
      <w:r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</w:rPr>
        <w:t>зам.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директоров по УР и директоров ОО.</w:t>
      </w:r>
    </w:p>
    <w:p w14:paraId="1974811D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b/>
          <w:sz w:val="24"/>
        </w:rPr>
      </w:pPr>
      <w:r>
        <w:rPr>
          <w:rFonts w:ascii="Times New Roman" w:eastAsia="Gungsuh" w:hAnsi="Times New Roman" w:cs="Times New Roman"/>
          <w:b/>
          <w:sz w:val="24"/>
        </w:rPr>
        <w:t>2. Позитивный опыт и проблемы, связанные с организацией образования детей. Причины, по которым дети не получают образование в соответствии с рекомендациями ПМПК.</w:t>
      </w:r>
    </w:p>
    <w:p w14:paraId="2589E21F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Образовательный процесс в ГБОУ СО «Верхнетагильский центр ППМСП» (классы для детей с задержкой психического развития) позволяет наиболее полно раскрыть личностный потенциал каждого ребенка. Образовательный процесс направлен на воспитание у детей интереса к</w:t>
      </w:r>
      <w:r>
        <w:rPr>
          <w:rFonts w:ascii="Times New Roman" w:eastAsia="Gungsuh" w:hAnsi="Times New Roman" w:cs="Times New Roman"/>
          <w:sz w:val="24"/>
        </w:rPr>
        <w:t xml:space="preserve"> познанию нового, на создание условий, адекватных требованиям современной жизни и обеспечение достойного качества образования. Деятельность участников образовательного процесса (учителя, родители, обучающиеся) в классах осуществляется по следующим основным</w:t>
      </w:r>
      <w:r>
        <w:rPr>
          <w:rFonts w:ascii="Times New Roman" w:eastAsia="Gungsuh" w:hAnsi="Times New Roman" w:cs="Times New Roman"/>
          <w:sz w:val="24"/>
        </w:rPr>
        <w:t xml:space="preserve"> направлениям: </w:t>
      </w:r>
    </w:p>
    <w:p w14:paraId="35B475A9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- реализация АООП (в т. ч. дополнительного образования); </w:t>
      </w:r>
    </w:p>
    <w:p w14:paraId="6712A949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lastRenderedPageBreak/>
        <w:t>- создание в педагогическом коллективе атмосферы творческой активности, режима инновационного поиска через включение педагогов в различные формы повышения квалификации, систему поощр</w:t>
      </w:r>
      <w:r>
        <w:rPr>
          <w:rFonts w:ascii="Times New Roman" w:eastAsia="Gungsuh" w:hAnsi="Times New Roman" w:cs="Times New Roman"/>
          <w:sz w:val="24"/>
        </w:rPr>
        <w:t xml:space="preserve">ения творческих инициатив работников; </w:t>
      </w:r>
    </w:p>
    <w:p w14:paraId="51F54E01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- внедрение в практику работы «Верхнетагильского центра ППМСП» системы педагогического мониторинга, направленного на выявление состояния и развития участников образовательного процесса. Одним из важнейших показателей </w:t>
      </w:r>
      <w:r>
        <w:rPr>
          <w:rFonts w:ascii="Times New Roman" w:eastAsia="Gungsuh" w:hAnsi="Times New Roman" w:cs="Times New Roman"/>
          <w:sz w:val="24"/>
        </w:rPr>
        <w:t>данной модели коррекционного общего образования является готовность и возможность учеников и воспитанников к принятию ответственных жизненно важных решений, в первую очередь, решений по осуществлению выбора своей будущей профессии.</w:t>
      </w:r>
    </w:p>
    <w:p w14:paraId="4ABE5933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В 2022-2023 учебном году</w:t>
      </w:r>
      <w:r>
        <w:rPr>
          <w:rFonts w:ascii="Times New Roman" w:eastAsia="Gungsuh" w:hAnsi="Times New Roman" w:cs="Times New Roman"/>
          <w:sz w:val="24"/>
        </w:rPr>
        <w:t xml:space="preserve"> специалисты ТПМПК принимали участие в сопровождении ФГОС для детей с ОВЗ. Согласно перечню мероприятий в течение 2022-2023 учебного года специалистами ТПМПК были проведены:</w:t>
      </w:r>
    </w:p>
    <w:p w14:paraId="0370D565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 - систематическое отслеживание психолого-педагогического статуса обучающихся и ди</w:t>
      </w:r>
      <w:r>
        <w:rPr>
          <w:rFonts w:ascii="Times New Roman" w:eastAsia="Gungsuh" w:hAnsi="Times New Roman" w:cs="Times New Roman"/>
          <w:sz w:val="24"/>
        </w:rPr>
        <w:t xml:space="preserve">намики их психологического развития в процессе обучения; </w:t>
      </w:r>
    </w:p>
    <w:p w14:paraId="1AB72B55" w14:textId="77777777" w:rsidR="00BE363F" w:rsidRDefault="00BE363F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</w:p>
    <w:p w14:paraId="000612BB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 - создание специальных психолого-педагогических условий для обучения школьников с учётом индивидуальных, возрастных, психологических и физиологических особенностей каждого обучающегося;</w:t>
      </w:r>
    </w:p>
    <w:p w14:paraId="040941EA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- оказание</w:t>
      </w:r>
      <w:r>
        <w:rPr>
          <w:rFonts w:ascii="Times New Roman" w:eastAsia="Gungsuh" w:hAnsi="Times New Roman" w:cs="Times New Roman"/>
          <w:sz w:val="24"/>
        </w:rPr>
        <w:t xml:space="preserve"> психолого-педагогической поддержки педагогам, реализующим требования ФГОС; </w:t>
      </w:r>
    </w:p>
    <w:p w14:paraId="72326767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- оказание психолого-педагогической помощи родителям. </w:t>
      </w:r>
    </w:p>
    <w:p w14:paraId="12B5C729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В 2022-2023 учебном году осталась актуальной проблема обучения в образовательных организациях детей с ОВЗ по индивидуальным </w:t>
      </w:r>
      <w:r>
        <w:rPr>
          <w:rFonts w:ascii="Times New Roman" w:eastAsia="Gungsuh" w:hAnsi="Times New Roman" w:cs="Times New Roman"/>
          <w:sz w:val="24"/>
        </w:rPr>
        <w:t>образовательным программам несмотря на то, что созданы условия для обучения и воспитания детей с умственной отсталостью, задержкой психического развития, тяжелыми нарушениями речи в специальных школах и в специальных классах общеобразовательных школ.    Пр</w:t>
      </w:r>
      <w:r>
        <w:rPr>
          <w:rFonts w:ascii="Times New Roman" w:eastAsia="Gungsuh" w:hAnsi="Times New Roman" w:cs="Times New Roman"/>
          <w:sz w:val="24"/>
        </w:rPr>
        <w:t xml:space="preserve">ичина тому – нежелание родителей отдавать своих детей в коррекционное учреждение либо в специальные классы. </w:t>
      </w:r>
      <w:proofErr w:type="spellStart"/>
      <w:r>
        <w:rPr>
          <w:rFonts w:ascii="Times New Roman" w:eastAsia="Gungsuh" w:hAnsi="Times New Roman" w:cs="Times New Roman"/>
          <w:sz w:val="24"/>
        </w:rPr>
        <w:t>Колличество</w:t>
      </w:r>
      <w:proofErr w:type="spellEnd"/>
      <w:r>
        <w:rPr>
          <w:rFonts w:ascii="Times New Roman" w:eastAsia="Gungsuh" w:hAnsi="Times New Roman" w:cs="Times New Roman"/>
          <w:sz w:val="24"/>
        </w:rPr>
        <w:t xml:space="preserve"> таких детей существенно уменьшилось, но некоторые дети продолжают обучаться в общеобразовательных школах Кировградского и Верхнетагильск</w:t>
      </w:r>
      <w:r>
        <w:rPr>
          <w:rFonts w:ascii="Times New Roman" w:eastAsia="Gungsuh" w:hAnsi="Times New Roman" w:cs="Times New Roman"/>
          <w:sz w:val="24"/>
        </w:rPr>
        <w:t xml:space="preserve">ого городских округов. </w:t>
      </w:r>
    </w:p>
    <w:p w14:paraId="62A63128" w14:textId="77777777" w:rsidR="00BE363F" w:rsidRDefault="005166C0">
      <w:pPr>
        <w:spacing w:line="276" w:lineRule="auto"/>
        <w:ind w:firstLine="567"/>
        <w:jc w:val="both"/>
        <w:rPr>
          <w:color w:val="000000"/>
        </w:rPr>
      </w:pPr>
      <w:r>
        <w:rPr>
          <w:rFonts w:ascii="Times New Roman" w:eastAsia="Gungsuh" w:hAnsi="Times New Roman" w:cs="Times New Roman"/>
          <w:color w:val="000000"/>
          <w:sz w:val="24"/>
        </w:rPr>
        <w:t xml:space="preserve">В Кировградском </w:t>
      </w:r>
      <w:proofErr w:type="gramStart"/>
      <w:r>
        <w:rPr>
          <w:rFonts w:ascii="Times New Roman" w:eastAsia="Gungsuh" w:hAnsi="Times New Roman" w:cs="Times New Roman"/>
          <w:color w:val="000000"/>
          <w:sz w:val="24"/>
        </w:rPr>
        <w:t>и  Верхнетагильском</w:t>
      </w:r>
      <w:proofErr w:type="gramEnd"/>
      <w:r>
        <w:rPr>
          <w:rFonts w:ascii="Times New Roman" w:eastAsia="Gungsuh" w:hAnsi="Times New Roman" w:cs="Times New Roman"/>
          <w:color w:val="000000"/>
          <w:sz w:val="24"/>
        </w:rPr>
        <w:t xml:space="preserve"> городском округе с 01.09.2022 г.  по 25.05.2023 г. года был подготовлен контингент детей для обучения в пятом классе по АООП для детей с задержкой психического развития, родителям которых были дан</w:t>
      </w:r>
      <w:r>
        <w:rPr>
          <w:rFonts w:ascii="Times New Roman" w:eastAsia="Gungsuh" w:hAnsi="Times New Roman" w:cs="Times New Roman"/>
          <w:color w:val="000000"/>
          <w:sz w:val="24"/>
        </w:rPr>
        <w:t xml:space="preserve">ы рекомендации для обучения по коррекционным программам различной направленности. </w:t>
      </w:r>
    </w:p>
    <w:p w14:paraId="1CB8AD64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color w:val="000000"/>
          <w:sz w:val="24"/>
        </w:rPr>
        <w:t xml:space="preserve">Иногда выясняется, что родители не знают и не понимают, для чего их детей направили на ТПМПК. Это говорит </w:t>
      </w:r>
      <w:proofErr w:type="gramStart"/>
      <w:r>
        <w:rPr>
          <w:rFonts w:ascii="Times New Roman" w:eastAsia="Gungsuh" w:hAnsi="Times New Roman" w:cs="Times New Roman"/>
          <w:color w:val="000000"/>
          <w:sz w:val="24"/>
        </w:rPr>
        <w:t>о  нед</w:t>
      </w:r>
      <w:r>
        <w:rPr>
          <w:rFonts w:ascii="Times New Roman" w:eastAsia="Gungsuh" w:hAnsi="Times New Roman" w:cs="Times New Roman"/>
          <w:sz w:val="24"/>
        </w:rPr>
        <w:t>остаточном</w:t>
      </w:r>
      <w:proofErr w:type="gramEnd"/>
      <w:r>
        <w:rPr>
          <w:rFonts w:ascii="Times New Roman" w:eastAsia="Gungsuh" w:hAnsi="Times New Roman" w:cs="Times New Roman"/>
          <w:sz w:val="24"/>
        </w:rPr>
        <w:t xml:space="preserve"> уровне разъяснительной работы специалистов ДОУ и ш</w:t>
      </w:r>
      <w:r>
        <w:rPr>
          <w:rFonts w:ascii="Times New Roman" w:eastAsia="Gungsuh" w:hAnsi="Times New Roman" w:cs="Times New Roman"/>
          <w:sz w:val="24"/>
        </w:rPr>
        <w:t>кол о целях прохождения обследования на ТПМПК и о недостаточном информировании родителей о деятельности комиссии. Рекомендации ТПМПК выполняются в некоторых случаях не в полном объеме.</w:t>
      </w:r>
    </w:p>
    <w:p w14:paraId="73E09158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Преодоление вышеперечисленных проблем обучения детей с ОВЗ в муниципаль</w:t>
      </w:r>
      <w:r>
        <w:rPr>
          <w:rFonts w:ascii="Times New Roman" w:eastAsia="Gungsuh" w:hAnsi="Times New Roman" w:cs="Times New Roman"/>
          <w:sz w:val="24"/>
        </w:rPr>
        <w:t xml:space="preserve">ных общеобразовательных учреждениях в следующем учебном году специалистами ТПМПК представляется возможным через решение следующих задач: </w:t>
      </w:r>
    </w:p>
    <w:p w14:paraId="0934C9C5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- создание, совместно с муниципальными образовательными учреждениями адаптивной образовательной среды, соответствующей</w:t>
      </w:r>
      <w:r>
        <w:rPr>
          <w:rFonts w:ascii="Times New Roman" w:eastAsia="Gungsuh" w:hAnsi="Times New Roman" w:cs="Times New Roman"/>
          <w:sz w:val="24"/>
        </w:rPr>
        <w:t xml:space="preserve"> становлению индивидуальности ребенка с ОВЗ, формированию его психологической готовности к осознанной жизни в обществе и </w:t>
      </w:r>
      <w:r>
        <w:rPr>
          <w:rFonts w:ascii="Times New Roman" w:eastAsia="Gungsuh" w:hAnsi="Times New Roman" w:cs="Times New Roman"/>
          <w:sz w:val="24"/>
        </w:rPr>
        <w:lastRenderedPageBreak/>
        <w:t>создание психологических условий для развития интеллектуальных и личностных качеств каждого ребенка, исходя из его потенциальных возмож</w:t>
      </w:r>
      <w:r>
        <w:rPr>
          <w:rFonts w:ascii="Times New Roman" w:eastAsia="Gungsuh" w:hAnsi="Times New Roman" w:cs="Times New Roman"/>
          <w:sz w:val="24"/>
        </w:rPr>
        <w:t xml:space="preserve">ностей (сопровождение учащихся); </w:t>
      </w:r>
    </w:p>
    <w:p w14:paraId="492D3427" w14:textId="77777777" w:rsidR="00BE363F" w:rsidRDefault="005166C0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>- организация коррекционных классов для детей с задержкой психического развития в Кировградском и Верхнетагильском городском округе;</w:t>
      </w:r>
    </w:p>
    <w:p w14:paraId="66368EBD" w14:textId="77777777" w:rsidR="00BE363F" w:rsidRDefault="005166C0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sz w:val="24"/>
        </w:rPr>
        <w:t xml:space="preserve">- просвещение педагогов и родителей. </w:t>
      </w:r>
    </w:p>
    <w:p w14:paraId="560EC8F1" w14:textId="77777777" w:rsidR="00BE363F" w:rsidRDefault="00BE363F">
      <w:pPr>
        <w:spacing w:line="240" w:lineRule="auto"/>
        <w:ind w:firstLine="567"/>
        <w:jc w:val="both"/>
        <w:rPr>
          <w:rFonts w:ascii="Times New Roman" w:eastAsia="Gungsuh" w:hAnsi="Times New Roman" w:cs="Times New Roman"/>
          <w:b/>
          <w:sz w:val="24"/>
        </w:rPr>
      </w:pPr>
    </w:p>
    <w:p w14:paraId="103FAF0E" w14:textId="77777777" w:rsidR="00BE363F" w:rsidRDefault="00BE363F">
      <w:pPr>
        <w:spacing w:line="240" w:lineRule="auto"/>
        <w:ind w:firstLine="567"/>
        <w:jc w:val="both"/>
        <w:rPr>
          <w:rFonts w:ascii="Times New Roman" w:eastAsia="Gungsuh" w:hAnsi="Times New Roman" w:cs="Times New Roman"/>
          <w:b/>
          <w:sz w:val="6"/>
          <w:szCs w:val="6"/>
        </w:rPr>
      </w:pPr>
    </w:p>
    <w:p w14:paraId="762B55F8" w14:textId="77777777" w:rsidR="00BE363F" w:rsidRDefault="005166C0">
      <w:pPr>
        <w:spacing w:line="240" w:lineRule="auto"/>
        <w:ind w:firstLine="567"/>
        <w:rPr>
          <w:rFonts w:ascii="Times New Roman" w:eastAsia="Gungsuh" w:hAnsi="Times New Roman" w:cs="Times New Roman"/>
          <w:sz w:val="24"/>
        </w:rPr>
      </w:pPr>
      <w:r>
        <w:rPr>
          <w:rFonts w:ascii="Times New Roman" w:eastAsia="Gungsuh" w:hAnsi="Times New Roman" w:cs="Times New Roman"/>
          <w:b/>
          <w:sz w:val="24"/>
        </w:rPr>
        <w:t xml:space="preserve">3. Деятельность ПМПК (сотрудничество с образовательными учреждениями, межведомственное взаимодействие, осуществление сопровождения, проведение мероприятий для детей, родителей, педагогов и </w:t>
      </w:r>
      <w:r>
        <w:rPr>
          <w:rFonts w:ascii="Times New Roman" w:eastAsia="Gungsuh" w:hAnsi="Times New Roman" w:cs="Times New Roman"/>
          <w:b/>
          <w:bCs/>
          <w:sz w:val="24"/>
        </w:rPr>
        <w:t>другое).</w:t>
      </w:r>
      <w:r>
        <w:rPr>
          <w:rFonts w:ascii="Times New Roman" w:eastAsia="Gungsuh" w:hAnsi="Times New Roman" w:cs="Times New Roman"/>
          <w:sz w:val="24"/>
        </w:rPr>
        <w:t xml:space="preserve"> </w:t>
      </w:r>
    </w:p>
    <w:p w14:paraId="778DF989" w14:textId="77777777" w:rsidR="00BE363F" w:rsidRDefault="00BE363F">
      <w:pPr>
        <w:spacing w:line="240" w:lineRule="auto"/>
        <w:ind w:firstLine="567"/>
        <w:rPr>
          <w:rFonts w:ascii="Times New Roman" w:eastAsia="Gungsuh" w:hAnsi="Times New Roman" w:cs="Times New Roman"/>
          <w:sz w:val="24"/>
        </w:rPr>
      </w:pPr>
    </w:p>
    <w:p w14:paraId="1CAAF315" w14:textId="77777777" w:rsidR="00BE363F" w:rsidRDefault="005166C0">
      <w:pPr>
        <w:spacing w:line="240" w:lineRule="auto"/>
        <w:rPr>
          <w:rFonts w:ascii="Times New Roman" w:eastAsia="Gungsuh" w:hAnsi="Times New Roman" w:cs="Times New Roman"/>
          <w:b/>
          <w:sz w:val="24"/>
          <w:u w:val="single"/>
        </w:rPr>
      </w:pPr>
      <w:r>
        <w:rPr>
          <w:rFonts w:ascii="Times New Roman" w:eastAsia="Gungsuh" w:hAnsi="Times New Roman" w:cs="Times New Roman"/>
          <w:b/>
          <w:sz w:val="24"/>
          <w:u w:val="single"/>
        </w:rPr>
        <w:t xml:space="preserve">Семинары, конференции, вебинары, родительские собрания, </w:t>
      </w:r>
      <w:r>
        <w:rPr>
          <w:rFonts w:ascii="Times New Roman" w:eastAsia="Gungsuh" w:hAnsi="Times New Roman" w:cs="Times New Roman"/>
          <w:b/>
          <w:sz w:val="24"/>
          <w:u w:val="single"/>
        </w:rPr>
        <w:t>круглые столы и т.д.</w:t>
      </w:r>
    </w:p>
    <w:p w14:paraId="653C3F46" w14:textId="77777777" w:rsidR="00BE363F" w:rsidRDefault="00BE363F">
      <w:pPr>
        <w:spacing w:line="240" w:lineRule="auto"/>
        <w:ind w:firstLine="567"/>
        <w:rPr>
          <w:rFonts w:ascii="Times New Roman" w:eastAsia="Gungsuh" w:hAnsi="Times New Roman" w:cs="Times New Roman"/>
          <w:b/>
          <w:sz w:val="24"/>
          <w:u w:val="single"/>
        </w:rPr>
      </w:pPr>
    </w:p>
    <w:p w14:paraId="535447AE" w14:textId="77777777" w:rsidR="00BE363F" w:rsidRDefault="005166C0">
      <w:pPr>
        <w:pStyle w:val="af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Участие в семинаре «Содержательно-процессуальные аспекты </w:t>
      </w:r>
      <w:proofErr w:type="spellStart"/>
      <w:r>
        <w:rPr>
          <w:rFonts w:ascii="Times New Roman" w:hAnsi="Times New Roman"/>
        </w:rPr>
        <w:t>консультироаания</w:t>
      </w:r>
      <w:proofErr w:type="spellEnd"/>
      <w:r>
        <w:rPr>
          <w:rFonts w:ascii="Times New Roman" w:hAnsi="Times New Roman"/>
        </w:rPr>
        <w:t xml:space="preserve"> родителей 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 xml:space="preserve">(законных представителей) по итогам диагностического приема на ПМПК» Центр «Ресурс» г. Екатеринбург. Рук. ТПМПК Сырвачева Е.В., 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>учитель-дефектолог Соловьева А.В. (21.09.2022 г.)</w:t>
      </w:r>
    </w:p>
    <w:p w14:paraId="634EC396" w14:textId="77777777" w:rsidR="00BE363F" w:rsidRDefault="005166C0">
      <w:pPr>
        <w:pStyle w:val="af3"/>
        <w:ind w:left="0"/>
        <w:jc w:val="both"/>
        <w:rPr>
          <w:rFonts w:ascii="Times New Roman" w:eastAsia="Times New Roman" w:hAnsi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lang w:eastAsia="zh-CN"/>
        </w:rPr>
        <w:t>2. Выступление на тему «Результаты входящей диагностики обучающихся. Агрессивное поведение. Меры поощрения и наказания.» на родительском собрании в 1 А классе ГБОУ СО «Верхнетагильский центр ППМСП». Педагог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>-психолог Киселева И.Е. (24.10.2022 г.).</w:t>
      </w:r>
    </w:p>
    <w:p w14:paraId="5FB2487A" w14:textId="77777777" w:rsidR="00BE363F" w:rsidRDefault="005166C0">
      <w:pPr>
        <w:pStyle w:val="af3"/>
        <w:ind w:left="0"/>
        <w:jc w:val="both"/>
        <w:rPr>
          <w:rFonts w:ascii="Times New Roman" w:eastAsia="Times New Roman" w:hAnsi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lang w:eastAsia="zh-CN"/>
        </w:rPr>
        <w:t>3. Выступление на вебинаре для родителей «Типичные ошибки в воспитании детей» ГБОУ СО «Верхнетагильский центр ППМСП». Педагог-психолог Гаренских А.О. (19.10.2022 г.)</w:t>
      </w:r>
    </w:p>
    <w:p w14:paraId="55935B3E" w14:textId="77777777" w:rsidR="00BE363F" w:rsidRDefault="005166C0">
      <w:pPr>
        <w:pStyle w:val="af3"/>
        <w:ind w:left="0"/>
        <w:jc w:val="both"/>
        <w:rPr>
          <w:rFonts w:ascii="Times New Roman" w:eastAsia="Times New Roman" w:hAnsi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lang w:eastAsia="zh-CN"/>
        </w:rPr>
        <w:t>4. Выступление на собрании для родителей 3 В клас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>са «Особенности детско-родительских отношений младших школьников с ОВЗ» ГБОУ СО «Верхнетагильский центр ППМСП». Педагог-психолог Гаренских А.О. (26.10.2022 г.)</w:t>
      </w:r>
    </w:p>
    <w:p w14:paraId="11203B15" w14:textId="77777777" w:rsidR="00BE363F" w:rsidRDefault="005166C0">
      <w:pPr>
        <w:pStyle w:val="af3"/>
        <w:ind w:left="0"/>
        <w:jc w:val="both"/>
        <w:rPr>
          <w:rFonts w:ascii="Times New Roman" w:eastAsia="Times New Roman" w:hAnsi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lang w:eastAsia="zh-CN"/>
        </w:rPr>
        <w:t>5. Участие в вебинаре «Организация взаимодействия психолого-медико-педагогической комиссии с пси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>холого-педагогическими консилиумами образовательных организаций» ФГБУ «Центр защиты прав и интересов детей» г. Москва Рук. ТПМПК Сырвачева Е.В., педагог-психолог Киселева И. Е, учитель-дефектолог Соловьева А.В., Социальный педагог Бойматова М.Д., педагог-п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>сихолог Гаренских А. О. (08.11.2022 г.)</w:t>
      </w:r>
    </w:p>
    <w:p w14:paraId="1C875B24" w14:textId="77777777" w:rsidR="00BE363F" w:rsidRDefault="005166C0">
      <w:pPr>
        <w:pStyle w:val="af3"/>
        <w:ind w:left="-57"/>
        <w:jc w:val="both"/>
        <w:rPr>
          <w:rFonts w:ascii="Times New Roman" w:eastAsia="Times New Roman" w:hAnsi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lang w:eastAsia="zh-CN"/>
        </w:rPr>
        <w:t>6.Организация и выступления на семинаре «Обследование обучающихся начальных классов на ТПМПК.  Условия реализации АООП для детей с ОВЗ»:</w:t>
      </w:r>
    </w:p>
    <w:p w14:paraId="0FC024A3" w14:textId="77777777" w:rsidR="00BE363F" w:rsidRDefault="005166C0">
      <w:pPr>
        <w:pStyle w:val="af3"/>
        <w:spacing w:after="86"/>
        <w:ind w:left="870"/>
        <w:jc w:val="both"/>
        <w:rPr>
          <w:rFonts w:ascii="Times New Roman" w:eastAsia="Times New Roman" w:hAnsi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lang w:eastAsia="zh-CN"/>
        </w:rPr>
        <w:t>-«Обследование обучающихся начальных классов на ТПМПК», Руководитель ТПМПК Сырв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>ачева Е.В.</w:t>
      </w:r>
    </w:p>
    <w:p w14:paraId="594A294D" w14:textId="77777777" w:rsidR="00BE363F" w:rsidRDefault="005166C0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«Требование к составлению педагогических характеристик для ТПМПК», Педагог- психолог Киселева И.Е.</w:t>
      </w:r>
    </w:p>
    <w:p w14:paraId="0D1F4FA2" w14:textId="77777777" w:rsidR="00BE363F" w:rsidRDefault="005166C0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«Требования к предоставлению продуктов деятельности обучающихся», Учитель-дефектолог Соловьева А.В.</w:t>
      </w:r>
    </w:p>
    <w:p w14:paraId="053EB978" w14:textId="77777777" w:rsidR="00BE363F" w:rsidRDefault="005166C0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«Значение медицинского сопровождения для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обучающихся с ОВЗ», Врач-невролог Фомина М.А.</w:t>
      </w:r>
    </w:p>
    <w:p w14:paraId="525DEC3C" w14:textId="77777777" w:rsidR="00BE363F" w:rsidRDefault="005166C0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«Психологическая безопасность. Развитие эмоционального интеллекта педагогов.» Руководитель ТПМПК Сырвачева Е.В., педагог-психолог Гаренских А.О.</w:t>
      </w:r>
    </w:p>
    <w:p w14:paraId="783CAA1C" w14:textId="77777777" w:rsidR="00BE363F" w:rsidRDefault="005166C0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7. Участие в информационно-просветительском дне «Особенности у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частия детей с ОВЗ и (или) инвалидностью в государственной итоговой аттестации. Центр Ресурс. Руководитель ТПМПК Сырвачева Е.В., педагог-психолог Киселева И.Е., педагог-психолог Гаренских А.О., учитель-дефектолог Соловьева А.В., социальный педагог Бойматов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а М. Д. (23.11.2022 г.)</w:t>
      </w:r>
    </w:p>
    <w:p w14:paraId="4A56FF17" w14:textId="77777777" w:rsidR="00BE363F" w:rsidRDefault="005166C0">
      <w:pPr>
        <w:pStyle w:val="af3"/>
        <w:spacing w:after="29"/>
        <w:ind w:left="-57"/>
        <w:jc w:val="both"/>
        <w:rPr>
          <w:rFonts w:ascii="Times New Roman" w:eastAsia="Times New Roman" w:hAnsi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lang w:eastAsia="zh-CN"/>
        </w:rPr>
        <w:lastRenderedPageBreak/>
        <w:t>8. Организация и выступления на семинаре «Обследование обучающихся с ОВЗ на ТПМПК при переходе на основной уровень образования. Условия реализации АООП для обучающихся с ОВЗ с 5 по 9 класс.»:</w:t>
      </w:r>
    </w:p>
    <w:p w14:paraId="0684E635" w14:textId="77777777" w:rsidR="00BE363F" w:rsidRDefault="005166C0">
      <w:pPr>
        <w:spacing w:after="46"/>
        <w:jc w:val="both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- «Обследование обучающихся с ОВЗ на 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ТПМПК при переходе на основной уровень образования. Условия реализации АООП для обучающихся с ОВЗ с 5 по 9 класс.», Руководитель ТПМПК Сырвачева Е.В.</w:t>
      </w:r>
    </w:p>
    <w:p w14:paraId="3380325B" w14:textId="77777777" w:rsidR="00BE363F" w:rsidRDefault="005166C0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«Требование к составлению педагогических характеристик для ТПМПК», Педагог- психолог Киселева И.Е.</w:t>
      </w:r>
    </w:p>
    <w:p w14:paraId="5818A240" w14:textId="77777777" w:rsidR="00BE363F" w:rsidRDefault="005166C0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«Тр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ебования к предоставлению продуктов деятельности обучающихся», Учитель-дефектолог Соловьева А.В.</w:t>
      </w:r>
    </w:p>
    <w:p w14:paraId="44155F3F" w14:textId="77777777" w:rsidR="00BE363F" w:rsidRDefault="005166C0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«Значение медицинского сопровождения для обучающихся с ОВЗ», Врач-невролог Фомина М.А.</w:t>
      </w:r>
    </w:p>
    <w:p w14:paraId="02F3C03E" w14:textId="77777777" w:rsidR="00BE363F" w:rsidRDefault="005166C0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«Психологическая безопасность. Развитие эмоционального интеллекта пе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дагогов.», Руководитель ТПМПК Сырвачева Е.В., педагог-психолог Гаренских А.О.</w:t>
      </w:r>
    </w:p>
    <w:p w14:paraId="5C22C185" w14:textId="77777777" w:rsidR="00BE363F" w:rsidRDefault="005166C0">
      <w:pPr>
        <w:pStyle w:val="af3"/>
        <w:spacing w:after="29"/>
        <w:ind w:left="927"/>
        <w:jc w:val="both"/>
        <w:rPr>
          <w:rFonts w:ascii="Times New Roman" w:eastAsia="Times New Roman" w:hAnsi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lang w:eastAsia="zh-CN"/>
        </w:rPr>
        <w:t xml:space="preserve"> 9. Участие в семинаре-практикуме «Особенности деятельности специалистов ПМПК по определению необходимости создания специальных условий при сдаче ГИА выпускниками 9-х, 11-х класс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>ов» Центр «Ресурс». Учитель-дефектолог Соловьева А. В. (23.12.2022 г.)</w:t>
      </w:r>
    </w:p>
    <w:p w14:paraId="3C66F199" w14:textId="77777777" w:rsidR="00BE363F" w:rsidRDefault="005166C0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10.Организация и выступления на семинаре «Обследование обучающихся с ОВЗ на ТПМПК при переходе на основной уровень образования. Условия реализации АООП для обучающихся с ОВЗ с 5 по 9 кл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асс.»     (24.01.2023 г.):</w:t>
      </w:r>
    </w:p>
    <w:p w14:paraId="544F42BD" w14:textId="77777777" w:rsidR="00BE363F" w:rsidRDefault="005166C0">
      <w:pPr>
        <w:spacing w:after="46"/>
        <w:jc w:val="both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«Обследование обучающихся с ОВЗ на ТПМПК при переходе на основной уровень образования. Условия реализации АООП для обучающихся с ОВЗ с 5 по 9 класс.», Руководитель ТПМПК Сырвачева Е.В.</w:t>
      </w:r>
    </w:p>
    <w:p w14:paraId="7FC0236C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«Требования к предоставлению продуктов д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еятельности обучающихся», Учитель-дефектолог Соловьева А.В.</w:t>
      </w:r>
    </w:p>
    <w:p w14:paraId="091BF37A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«Значение медицинского сопровождения для обучающихся с ОВЗ», Врач-невролог Фомина М.А.</w:t>
      </w:r>
    </w:p>
    <w:p w14:paraId="105851EF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«Психологическая безопасность. Развитие эмоционального интеллекта педагогов.», Руководитель ТПМПК Сырваче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ва Е.В., педагог-психолог Гаренских А.О.</w:t>
      </w:r>
    </w:p>
    <w:p w14:paraId="274C03A9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11. Участие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вебинаре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Алгоритм записи на процедуру обследования в ПМПК». Центр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«Ресурс»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Все специалисты ТПМПК. (17.02.2023 г.)</w:t>
      </w:r>
    </w:p>
    <w:p w14:paraId="2A3528F6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12. Участие в семинаре «Обследование дошкольников на психолого-медико-педагогической 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комиссии с использованием стимульного материала» Центр ППМСП «Ресурс». Все специалисты. 15.03.2023 г.</w:t>
      </w:r>
    </w:p>
    <w:p w14:paraId="5471328B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13.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Организация 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 выступления на семинаре » «Организация психолого-педагогического сопровождения обучающихся с ОВЗ в начальной школе.» (18.04.2023 г.)</w:t>
      </w:r>
    </w:p>
    <w:p w14:paraId="15ACDBC9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«Организация и реализация психолого-педагогического сопровождения обучающихся с ОВЗ в начальной классе». Руководитель ТПМПК Сырвачева Е.В.</w:t>
      </w:r>
    </w:p>
    <w:p w14:paraId="237866F8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«Методы и приемы развития эмоционально-волевой сферы». Педагог-психолог Гаренских А. О.</w:t>
      </w:r>
    </w:p>
    <w:p w14:paraId="5D12ED5E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-«Методы и приемы 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развития пространственных представлений». Учитель-дефектолог Соловьева А. В.</w:t>
      </w:r>
    </w:p>
    <w:p w14:paraId="3A290E9C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-«Методы и приемы развития связной речи». Учитель-логопед Сырвачева Е.В.</w:t>
      </w:r>
    </w:p>
    <w:p w14:paraId="542239E2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«Организация медицинского сопровождения для обучающихся с ОВЗ». Врач-невролог Фомина М.А.</w:t>
      </w:r>
    </w:p>
    <w:p w14:paraId="40136A52" w14:textId="77777777" w:rsidR="00BE363F" w:rsidRDefault="005166C0">
      <w:pPr>
        <w:spacing w:after="160"/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14. Участие в 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совещании руководителей и специалистов ГБОУ СО «Верхнетагильского центра ППМСП» и МАОУ СОШ №4.</w:t>
      </w:r>
    </w:p>
    <w:p w14:paraId="43E28FC0" w14:textId="77777777" w:rsidR="00BE363F" w:rsidRDefault="005166C0">
      <w:pPr>
        <w:contextualSpacing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lastRenderedPageBreak/>
        <w:t xml:space="preserve">«Порядок обследования обучающихся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ТПМПК.АООП  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длетей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ОВЗ.Виды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и варианты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программ.Условия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реализации».Руководитель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ТПМПК Сырвачева Е.В. (27.03.2023 г.)</w:t>
      </w:r>
    </w:p>
    <w:p w14:paraId="65B188EC" w14:textId="77777777" w:rsidR="00BE363F" w:rsidRDefault="005166C0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15. Участие в круглом столе «Преемственность обучения начального и среднего образования» с участием педагогов школ города Верхний Тагил. Рук. ТПМПК Сырвачева Е.В. (28.04.2023 г).</w:t>
      </w:r>
    </w:p>
    <w:p w14:paraId="66DEAD35" w14:textId="77777777" w:rsidR="00BE363F" w:rsidRDefault="005166C0">
      <w:pPr>
        <w:spacing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C9211E"/>
          <w:sz w:val="24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 </w:t>
      </w:r>
    </w:p>
    <w:p w14:paraId="07A7C48A" w14:textId="77777777" w:rsidR="00BE363F" w:rsidRDefault="005166C0">
      <w:pPr>
        <w:spacing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Разработка информационных материалов:</w:t>
      </w:r>
    </w:p>
    <w:p w14:paraId="4A2BA664" w14:textId="77777777" w:rsidR="00BE363F" w:rsidRDefault="00BE363F">
      <w:pPr>
        <w:spacing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4"/>
          <w:u w:val="single"/>
        </w:rPr>
      </w:pPr>
    </w:p>
    <w:p w14:paraId="079B3661" w14:textId="77777777" w:rsidR="00BE363F" w:rsidRDefault="005166C0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Систематическое пополнение информационных стендов и информационных материалов (памятки, визитки,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буклеты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о работе ТПМПК и  рекомендации специалистов. Руководитель ТПМПК, учитель-логопед: Сырвачева Е.В. и все специалисты.</w:t>
      </w:r>
    </w:p>
    <w:p w14:paraId="6881D7DD" w14:textId="77777777" w:rsidR="00BE363F" w:rsidRDefault="005166C0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-Подготовка информационных и мето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дических материалов к семинарам, круглым столам и консультациям.</w:t>
      </w:r>
    </w:p>
    <w:p w14:paraId="58433511" w14:textId="77777777" w:rsidR="00BE363F" w:rsidRDefault="005166C0">
      <w:pPr>
        <w:spacing w:line="276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 Корректировка и пополнение страницы ТПМПК на сайте Верхнетагильского центра ППМСП (ноябрь, декабрь 2022 г.)</w:t>
      </w:r>
    </w:p>
    <w:p w14:paraId="2557A9B7" w14:textId="77777777" w:rsidR="00BE363F" w:rsidRDefault="005166C0">
      <w:pPr>
        <w:spacing w:line="276" w:lineRule="auto"/>
        <w:rPr>
          <w:rFonts w:ascii="Times New Roman" w:hAnsi="Times New Roman"/>
        </w:rPr>
      </w:pPr>
      <w:r>
        <w:rPr>
          <w:rFonts w:ascii="Times New Roman" w:eastAsia="Gungsuh" w:hAnsi="Times New Roman" w:cs="Times New Roman"/>
          <w:color w:val="1C1C1C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lang w:eastAsia="zh-CN"/>
        </w:rPr>
        <w:t>-Буклеты и др.</w:t>
      </w:r>
    </w:p>
    <w:p w14:paraId="2F169178" w14:textId="77777777" w:rsidR="00BE363F" w:rsidRDefault="005166C0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Gungsuh" w:hAnsi="Times New Roman" w:cs="Times New Roman"/>
          <w:b/>
          <w:color w:val="000000"/>
          <w:sz w:val="24"/>
        </w:rPr>
        <w:t>4. Предложения по вопросам деятельности ПМПК, образовательных учр</w:t>
      </w:r>
      <w:r>
        <w:rPr>
          <w:rFonts w:ascii="Times New Roman" w:eastAsia="Gungsuh" w:hAnsi="Times New Roman" w:cs="Times New Roman"/>
          <w:b/>
          <w:color w:val="000000"/>
          <w:sz w:val="24"/>
        </w:rPr>
        <w:t xml:space="preserve">еждений, системы психолого-педагогического и медико-социального сопровождения. </w:t>
      </w:r>
    </w:p>
    <w:p w14:paraId="0FD78715" w14:textId="77777777" w:rsidR="00BE363F" w:rsidRDefault="005166C0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Gungsuh" w:hAnsi="Times New Roman" w:cs="Times New Roman"/>
          <w:color w:val="000000"/>
          <w:sz w:val="24"/>
        </w:rPr>
        <w:t>Продолжать реализацию мероприятий совместно с образовательными организациями по внедрению ФГОС ОВЗ в классах общеобразовательных школ Кировградского и Верхнетагильского городск</w:t>
      </w:r>
      <w:r>
        <w:rPr>
          <w:rFonts w:ascii="Times New Roman" w:eastAsia="Gungsuh" w:hAnsi="Times New Roman" w:cs="Times New Roman"/>
          <w:color w:val="000000"/>
          <w:sz w:val="24"/>
        </w:rPr>
        <w:t>их округах.</w:t>
      </w:r>
    </w:p>
    <w:p w14:paraId="5A65E5FA" w14:textId="77777777" w:rsidR="00BE363F" w:rsidRDefault="00BE363F">
      <w:pPr>
        <w:spacing w:line="240" w:lineRule="auto"/>
        <w:ind w:right="-1" w:firstLine="567"/>
        <w:rPr>
          <w:rFonts w:ascii="Times New Roman" w:eastAsia="Gungsuh" w:hAnsi="Times New Roman" w:cs="Times New Roman"/>
          <w:b/>
          <w:color w:val="C9211E"/>
          <w:sz w:val="24"/>
        </w:rPr>
      </w:pPr>
    </w:p>
    <w:p w14:paraId="12348E40" w14:textId="77777777" w:rsidR="00BE363F" w:rsidRDefault="00BE363F">
      <w:pPr>
        <w:spacing w:line="240" w:lineRule="auto"/>
        <w:ind w:right="-1" w:firstLine="567"/>
        <w:rPr>
          <w:rFonts w:ascii="Times New Roman" w:eastAsia="Gungsuh" w:hAnsi="Times New Roman" w:cs="Times New Roman"/>
          <w:b/>
          <w:color w:val="C9211E"/>
          <w:sz w:val="24"/>
        </w:rPr>
      </w:pPr>
    </w:p>
    <w:p w14:paraId="0541EC58" w14:textId="77777777" w:rsidR="00BE363F" w:rsidRDefault="005166C0">
      <w:pPr>
        <w:spacing w:line="240" w:lineRule="auto"/>
        <w:ind w:right="-1"/>
        <w:rPr>
          <w:rFonts w:ascii="Times New Roman" w:hAnsi="Times New Roman"/>
        </w:rPr>
      </w:pPr>
      <w:r>
        <w:rPr>
          <w:rFonts w:ascii="Times New Roman" w:eastAsia="Gungsuh" w:hAnsi="Times New Roman" w:cs="Times New Roman"/>
          <w:b/>
          <w:color w:val="C9211E"/>
          <w:sz w:val="24"/>
        </w:rPr>
        <w:t xml:space="preserve">     </w:t>
      </w:r>
      <w:r>
        <w:rPr>
          <w:rFonts w:ascii="Times New Roman" w:eastAsia="Gungsuh" w:hAnsi="Times New Roman" w:cs="Times New Roman"/>
          <w:b/>
          <w:color w:val="000000"/>
          <w:sz w:val="24"/>
        </w:rPr>
        <w:t xml:space="preserve">     5. Другая информация. </w:t>
      </w:r>
    </w:p>
    <w:p w14:paraId="4D149D32" w14:textId="77777777" w:rsidR="00BE363F" w:rsidRDefault="00BE363F">
      <w:pPr>
        <w:spacing w:line="240" w:lineRule="auto"/>
        <w:ind w:right="-1"/>
        <w:rPr>
          <w:rFonts w:ascii="Times New Roman" w:eastAsia="Gungsuh" w:hAnsi="Times New Roman" w:cs="Times New Roman"/>
          <w:b/>
          <w:color w:val="000000"/>
          <w:sz w:val="24"/>
        </w:rPr>
      </w:pPr>
    </w:p>
    <w:p w14:paraId="2ADF6DF8" w14:textId="77777777" w:rsidR="00BE363F" w:rsidRDefault="005166C0">
      <w:pPr>
        <w:spacing w:line="240" w:lineRule="auto"/>
        <w:ind w:right="-1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Повышение квалификации, совещания, проекты</w:t>
      </w:r>
    </w:p>
    <w:p w14:paraId="588A7EA9" w14:textId="77777777" w:rsidR="00BE363F" w:rsidRDefault="00BE363F">
      <w:pPr>
        <w:spacing w:line="240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u w:val="single"/>
        </w:rPr>
      </w:pPr>
    </w:p>
    <w:p w14:paraId="542A02BE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sz w:val="26"/>
          <w:szCs w:val="26"/>
        </w:rPr>
        <w:t xml:space="preserve">. Совещание для специалистов ТПМПК: </w:t>
      </w:r>
    </w:p>
    <w:p w14:paraId="6AB81BB2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а. Итоги о проделанной работе ТПМПК за 2021-2022 учебный год. Обсуждение.</w:t>
      </w:r>
    </w:p>
    <w:p w14:paraId="340B725A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б. Планирование дальнейшей работы на </w:t>
      </w:r>
      <w:r>
        <w:rPr>
          <w:rFonts w:ascii="Times New Roman" w:hAnsi="Times New Roman"/>
          <w:sz w:val="26"/>
          <w:szCs w:val="26"/>
        </w:rPr>
        <w:t>2022-2023 учебный год. Обсуждения, дополнения. Рук. ТПМПК Сырвачева Е.В. (31.08.2022 г).</w:t>
      </w:r>
    </w:p>
    <w:p w14:paraId="362EB5BF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в. Разное.</w:t>
      </w:r>
    </w:p>
    <w:p w14:paraId="38FF2C11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2. Участие в Областном августовском педагогическом совещании для работников образования (все специалисты) 24-30 августа 2022 г.</w:t>
      </w:r>
    </w:p>
    <w:p w14:paraId="304A4D30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3. Совещание для руководител</w:t>
      </w:r>
      <w:r>
        <w:rPr>
          <w:rFonts w:ascii="Times New Roman" w:hAnsi="Times New Roman"/>
          <w:sz w:val="26"/>
          <w:szCs w:val="26"/>
        </w:rPr>
        <w:t>ей ТПМПК. ЦТПМПК, МО г. Екатеринбург. Рук. ТПМПК, Сырвачева Е.В. 26.08.2022 г.</w:t>
      </w:r>
    </w:p>
    <w:p w14:paraId="2D7FE914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4.  Выступление на педагогическом совете «Психологическая безопасность». Руководитель ТПМПК Сырвачева Е.В. (31.08.2022 г.)</w:t>
      </w:r>
    </w:p>
    <w:p w14:paraId="1F1D786A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5. Совещание для специалистов ТПМПК: </w:t>
      </w:r>
    </w:p>
    <w:p w14:paraId="48A12D4F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а. Итоги о проделанной работе ТПМПК за 3 квартал 2022 года. Обсуждение.</w:t>
      </w:r>
    </w:p>
    <w:p w14:paraId="6A540F61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б. Планирование дальнейшей работы на 4 квартал 2022 года. Обсуждения, дополнения. Рук. ТПМПК Сырвачева Е.В. </w:t>
      </w:r>
    </w:p>
    <w:p w14:paraId="35DEFAB8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в. Проработка метод. рекомендаций от </w:t>
      </w:r>
      <w:r>
        <w:rPr>
          <w:rFonts w:ascii="Times New Roman" w:hAnsi="Times New Roman"/>
          <w:sz w:val="26"/>
          <w:szCs w:val="26"/>
        </w:rPr>
        <w:t>ЦПМПК «Центр Ресурс»</w:t>
      </w:r>
    </w:p>
    <w:p w14:paraId="46452FB2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г. Разное (30.09.2022 г).</w:t>
      </w:r>
    </w:p>
    <w:p w14:paraId="6743AB1C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lastRenderedPageBreak/>
        <w:t>6. Курсы повышения квалификации обучение «Методу АВА-терапия.» Благотворительный фонд «Я особенный». Педагог-психолог Гаренских А.О. (с 10.10. 2022г. по 12.12.2022 г.)</w:t>
      </w:r>
    </w:p>
    <w:p w14:paraId="2A083D25" w14:textId="77777777" w:rsidR="00BE363F" w:rsidRDefault="005166C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7. Курсы ПК «Программирование воспитания </w:t>
      </w:r>
      <w:r>
        <w:rPr>
          <w:rFonts w:ascii="Times New Roman" w:hAnsi="Times New Roman"/>
          <w:sz w:val="26"/>
          <w:szCs w:val="26"/>
        </w:rPr>
        <w:t>в общеобразовательных организациях» (</w:t>
      </w:r>
      <w:proofErr w:type="spellStart"/>
      <w:r>
        <w:rPr>
          <w:rFonts w:ascii="Times New Roman" w:hAnsi="Times New Roman"/>
          <w:sz w:val="26"/>
          <w:szCs w:val="26"/>
        </w:rPr>
        <w:t>УрФО</w:t>
      </w:r>
      <w:proofErr w:type="spellEnd"/>
      <w:r>
        <w:rPr>
          <w:rFonts w:ascii="Times New Roman" w:hAnsi="Times New Roman"/>
          <w:sz w:val="26"/>
          <w:szCs w:val="26"/>
        </w:rPr>
        <w:t>). Педагог-психолог Киселева И.Е. (21.11.2022-11.12.2022 г.).</w:t>
      </w:r>
    </w:p>
    <w:p w14:paraId="191E8478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8. Курсы ПК «Разговоры о важном» система работы классного руководителя (куратора)» (Сибирский федеральный округ, Уральский федеральный округ).  </w:t>
      </w:r>
      <w:r>
        <w:rPr>
          <w:rFonts w:ascii="Times New Roman" w:hAnsi="Times New Roman"/>
          <w:sz w:val="26"/>
          <w:szCs w:val="26"/>
        </w:rPr>
        <w:t>Педагог-психолог Киселева И.Е. (31.10.2022-06.12.2022 г.).</w:t>
      </w:r>
    </w:p>
    <w:p w14:paraId="42CCA2C5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sz w:val="26"/>
          <w:szCs w:val="26"/>
        </w:rPr>
        <w:t>Совещание руководителей ПМПК Центр Ресурс. Руководитель ТПМПК Сырвачева Е.В. (25.11.2022 г.)</w:t>
      </w:r>
    </w:p>
    <w:p w14:paraId="3F8D3BBB" w14:textId="77777777" w:rsidR="00BE363F" w:rsidRDefault="005166C0">
      <w:pPr>
        <w:spacing w:after="16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10. Совещание руководителей ПМПК СО. Руководитель Сырвачева Е.В., зам. руководителя Соловьева А.В.  Ц</w:t>
      </w:r>
      <w:r>
        <w:rPr>
          <w:rFonts w:ascii="Times New Roman" w:hAnsi="Times New Roman"/>
          <w:sz w:val="26"/>
          <w:szCs w:val="26"/>
        </w:rPr>
        <w:t>ПМПК «Центр Ресурс» (15.02.2023 г)</w:t>
      </w:r>
    </w:p>
    <w:p w14:paraId="28393872" w14:textId="77777777" w:rsidR="00BE363F" w:rsidRDefault="005166C0">
      <w:pPr>
        <w:spacing w:after="16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11. Участие в разработке программы развития ГБОУ СО «Верхнетагильского центра ППМСП» (март-прель 2023 г) Руководитель ТПМПК Сырвачева Е.В., педагог-психолог Гаренских А.О.</w:t>
      </w:r>
    </w:p>
    <w:p w14:paraId="36373A24" w14:textId="77777777" w:rsidR="00BE363F" w:rsidRDefault="005166C0">
      <w:pPr>
        <w:spacing w:after="16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12.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>Участие в мозговом штурме «Разработка програм</w:t>
      </w:r>
      <w:r>
        <w:rPr>
          <w:rFonts w:ascii="Times New Roman" w:hAnsi="Times New Roman"/>
          <w:sz w:val="26"/>
          <w:szCs w:val="26"/>
        </w:rPr>
        <w:t>мы развития ГБОУ СО «Верхнетагильского центра ППМСП». Все специалисты ТПМПК. (02.05.2023 г.)</w:t>
      </w:r>
      <w:bookmarkStart w:id="2" w:name="_Hlk135921396"/>
      <w:bookmarkEnd w:id="2"/>
    </w:p>
    <w:p w14:paraId="7FBE50EA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13. Совещание для специалистов ТПМПК: </w:t>
      </w:r>
    </w:p>
    <w:p w14:paraId="4333190B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а. Итоги о проделанной работе ТПМПК за 2022-2023 учебный год. Обсуждение.</w:t>
      </w:r>
    </w:p>
    <w:p w14:paraId="1A54948A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б. Планирование дальнейшей работы на 2023-2024 уче</w:t>
      </w:r>
      <w:r>
        <w:rPr>
          <w:rFonts w:ascii="Times New Roman" w:hAnsi="Times New Roman"/>
          <w:sz w:val="26"/>
          <w:szCs w:val="26"/>
        </w:rPr>
        <w:t>бный год. Обсуждения, дополнения. Рук. ТПМПК Сырвачева Е.В. (30.05.2023 г).</w:t>
      </w:r>
    </w:p>
    <w:p w14:paraId="39D327EF" w14:textId="77777777" w:rsidR="00BE363F" w:rsidRDefault="005166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в. Разное.</w:t>
      </w:r>
    </w:p>
    <w:p w14:paraId="74AFBF55" w14:textId="77777777" w:rsidR="00BE363F" w:rsidRDefault="005166C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14.Выступление на МО учителей «</w:t>
      </w:r>
      <w:proofErr w:type="spellStart"/>
      <w:r>
        <w:rPr>
          <w:rFonts w:ascii="Times New Roman" w:hAnsi="Times New Roman"/>
          <w:sz w:val="26"/>
          <w:szCs w:val="26"/>
        </w:rPr>
        <w:t>Обледование</w:t>
      </w:r>
      <w:proofErr w:type="spellEnd"/>
      <w:r>
        <w:rPr>
          <w:rFonts w:ascii="Times New Roman" w:hAnsi="Times New Roman"/>
          <w:sz w:val="26"/>
          <w:szCs w:val="26"/>
        </w:rPr>
        <w:t xml:space="preserve"> обучающихся 4 классов на ТПМПК, итоги обучения и коррекционной работы в классах «Верхнетагильского центра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ППМСП»Сырвачева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Е.В.</w:t>
      </w:r>
      <w:r>
        <w:rPr>
          <w:rFonts w:ascii="Times New Roman" w:hAnsi="Times New Roman"/>
          <w:sz w:val="26"/>
          <w:szCs w:val="26"/>
        </w:rPr>
        <w:t xml:space="preserve"> (30.05.2023 г.)</w:t>
      </w:r>
    </w:p>
    <w:p w14:paraId="154C12F9" w14:textId="77777777" w:rsidR="00BE363F" w:rsidRDefault="005166C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 Выступление на пед. совете «Итоги деятельности ТПМПК за 2022-2023 учебный год» ГБОУ СО «Верхнетагильский центр ППМСП».  (презентация и доклад) Руководитель ТПМПК Сырвачева Е.В. (31.05.2023</w:t>
      </w:r>
    </w:p>
    <w:p w14:paraId="22808DEF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color w:val="000000"/>
          <w:sz w:val="24"/>
          <w:u w:val="single"/>
        </w:rPr>
        <w:t xml:space="preserve"> Организационное направление</w:t>
      </w:r>
    </w:p>
    <w:p w14:paraId="38D1DB7F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- Планирование и </w:t>
      </w:r>
      <w:r>
        <w:rPr>
          <w:rFonts w:ascii="Times New Roman" w:eastAsia="Calibri" w:hAnsi="Times New Roman" w:cs="Times New Roman"/>
          <w:color w:val="000000"/>
          <w:sz w:val="24"/>
        </w:rPr>
        <w:t>организация работы специалистов ТПМПК в 2022 – 2023 учебном году. (август, сентябрь 2022г.)</w:t>
      </w:r>
    </w:p>
    <w:p w14:paraId="65DE7086" w14:textId="77777777" w:rsidR="00BE363F" w:rsidRDefault="005166C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-Методическое сопровождение педагогов дошкольных и школьных образовательных учреждений ГО Верхний Тагил и Кировградского ГО (с сентября по май 2022-2023 учебного го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да).</w:t>
      </w:r>
    </w:p>
    <w:p w14:paraId="218FB945" w14:textId="77777777" w:rsidR="00BE363F" w:rsidRDefault="005166C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-Изучение и внедрение в работу новых методов диагностического обследования и коррекционной работы с детьми </w:t>
      </w: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>(с сентября по май 2022-2023 учебного года).</w:t>
      </w:r>
    </w:p>
    <w:p w14:paraId="21C357D2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>- Освоение нового оборудования для обследования на ТПМПК и для сопровождения детей с ОВЗ (в течение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всего учебного года).</w:t>
      </w:r>
    </w:p>
    <w:p w14:paraId="5E0CDF44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- Использование электронной базы данных (АИС) </w:t>
      </w:r>
      <w:proofErr w:type="gramStart"/>
      <w:r>
        <w:rPr>
          <w:rFonts w:ascii="Times New Roman" w:eastAsia="Calibri" w:hAnsi="Times New Roman" w:cs="Times New Roman"/>
          <w:color w:val="000000"/>
          <w:sz w:val="24"/>
        </w:rPr>
        <w:t>о детях</w:t>
      </w:r>
      <w:proofErr w:type="gramEnd"/>
      <w:r>
        <w:rPr>
          <w:rFonts w:ascii="Times New Roman" w:eastAsia="Calibri" w:hAnsi="Times New Roman" w:cs="Times New Roman"/>
          <w:color w:val="000000"/>
          <w:sz w:val="24"/>
        </w:rPr>
        <w:t xml:space="preserve"> прошедших обследование на ТПМПК (в течение всего учебного года).</w:t>
      </w:r>
    </w:p>
    <w:p w14:paraId="2EDE1496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>- Подбор и оформление методических материалов в соответствие с современными требованиями для диагностической работ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ы специалистов ТПМПК (в течение всего учебного года, все специалисты ТПМПК) </w:t>
      </w:r>
    </w:p>
    <w:p w14:paraId="18C89304" w14:textId="77777777" w:rsidR="00BE363F" w:rsidRDefault="005166C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</w:rPr>
        <w:t>- Обновление материалов и пополнение информации на странице ТПМПК на сайте ГБОУ (в течение всего учебного года)</w:t>
      </w:r>
    </w:p>
    <w:p w14:paraId="61BCAFBB" w14:textId="77777777" w:rsidR="00BE363F" w:rsidRDefault="005166C0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C9211E"/>
          <w:sz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lang w:eastAsia="zh-CN"/>
        </w:rPr>
        <w:t xml:space="preserve">- Планирование и организация работы специалистов ТПМПК в 2023 – </w:t>
      </w:r>
      <w:r>
        <w:rPr>
          <w:rFonts w:ascii="Times New Roman" w:eastAsia="Calibri" w:hAnsi="Times New Roman" w:cs="Times New Roman"/>
          <w:color w:val="000000"/>
          <w:sz w:val="24"/>
          <w:lang w:eastAsia="zh-CN"/>
        </w:rPr>
        <w:t>2024 учебном году. (июнь 2023г.)</w:t>
      </w:r>
    </w:p>
    <w:p w14:paraId="1EAE8A61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C9211E"/>
          <w:sz w:val="24"/>
        </w:rPr>
        <w:lastRenderedPageBreak/>
        <w:t xml:space="preserve"> 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Аналитическое направление.</w:t>
      </w:r>
    </w:p>
    <w:p w14:paraId="28FF5EDE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Отчет о деятельности ТПМПК ГБОУ СО «Верхнетагильский центр ППМСП» за 2021-2022учебный год (в ЦПМПК) г. Екатеринбург центр «Ресурс» Рук. ТПМПК, учитель-логопед: Сырвачева Е.В., соц. </w:t>
      </w:r>
      <w:r>
        <w:rPr>
          <w:rFonts w:ascii="Times New Roman" w:eastAsia="Calibri" w:hAnsi="Times New Roman" w:cs="Times New Roman"/>
          <w:color w:val="000000"/>
          <w:sz w:val="24"/>
        </w:rPr>
        <w:t>педагог Бойматова М.Д., учитель-дефектолог Соловьева А.В., педагог-психолог Киселева И.Е. (16.08.2022 г).</w:t>
      </w:r>
    </w:p>
    <w:p w14:paraId="67E723E4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>- Анализ деятельности ТПМПК. Подготовка и предоставление отчета о работе ТПМПК за 2022 календарный год в ФРЦ ПМПК (январь, 2023г.)</w:t>
      </w:r>
    </w:p>
    <w:p w14:paraId="2958D957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>- Анализ деятельнос</w:t>
      </w:r>
      <w:r>
        <w:rPr>
          <w:rFonts w:ascii="Times New Roman" w:eastAsia="Calibri" w:hAnsi="Times New Roman" w:cs="Times New Roman"/>
          <w:color w:val="000000"/>
          <w:sz w:val="24"/>
        </w:rPr>
        <w:t>ти ТПМПК. Подготовка и предоставление отчета о работе ТПМПК за 2022</w:t>
      </w:r>
      <w:r>
        <w:rPr>
          <w:rFonts w:ascii="Times New Roman" w:eastAsia="Calibri" w:hAnsi="Times New Roman" w:cs="Times New Roman"/>
          <w:color w:val="000000"/>
          <w:sz w:val="24"/>
        </w:rPr>
        <w:softHyphen/>
        <w:t>-2023 учебный год в Верхнетагильский центр ППМСП (май, 2023г.)</w:t>
      </w:r>
    </w:p>
    <w:p w14:paraId="5096AD94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>- Предоставление отчетов в ЦПМПК (за 3,4 квартал 2022 г., по итогам 2022 года и за 1,2 квартал 2023 г.)</w:t>
      </w:r>
    </w:p>
    <w:p w14:paraId="3F8DF1D7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>- Предоставление теку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щей информации по запросам ЦПМПК центра </w:t>
      </w:r>
      <w:bookmarkStart w:id="3" w:name="_Hlk11414656"/>
      <w:r>
        <w:rPr>
          <w:rFonts w:ascii="Times New Roman" w:eastAsia="Calibri" w:hAnsi="Times New Roman" w:cs="Times New Roman"/>
          <w:color w:val="000000"/>
          <w:sz w:val="24"/>
        </w:rPr>
        <w:t xml:space="preserve">«Ресурс» - </w:t>
      </w:r>
      <w:bookmarkEnd w:id="3"/>
      <w:r>
        <w:rPr>
          <w:rFonts w:ascii="Times New Roman" w:eastAsia="Calibri" w:hAnsi="Times New Roman" w:cs="Times New Roman"/>
          <w:color w:val="000000"/>
          <w:sz w:val="24"/>
        </w:rPr>
        <w:t>(в течение всего учебного года)</w:t>
      </w:r>
    </w:p>
    <w:p w14:paraId="43838E3C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>- Экспертиза обследованных на ТПМПК обучающихся 9 и 11 класс</w:t>
      </w:r>
      <w:bookmarkStart w:id="4" w:name="_Hlk11414631"/>
      <w:r>
        <w:rPr>
          <w:rFonts w:ascii="Times New Roman" w:eastAsia="Calibri" w:hAnsi="Times New Roman" w:cs="Times New Roman"/>
          <w:color w:val="000000"/>
          <w:sz w:val="24"/>
        </w:rPr>
        <w:t xml:space="preserve">ов в ЦПМПК центр «Ресурс» </w:t>
      </w:r>
      <w:bookmarkEnd w:id="4"/>
      <w:r>
        <w:rPr>
          <w:rFonts w:ascii="Times New Roman" w:eastAsia="Calibri" w:hAnsi="Times New Roman" w:cs="Times New Roman"/>
          <w:color w:val="000000"/>
          <w:sz w:val="24"/>
        </w:rPr>
        <w:t xml:space="preserve">(апрель, 2023 г.) </w:t>
      </w:r>
    </w:p>
    <w:p w14:paraId="28F4786D" w14:textId="77777777" w:rsidR="00BE363F" w:rsidRDefault="005166C0">
      <w:pPr>
        <w:widowControl w:val="0"/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color w:val="000000"/>
          <w:sz w:val="24"/>
          <w:lang w:eastAsia="zh-CN"/>
        </w:rPr>
        <w:t>- Формирование базы данных на детей с ограниченными возможностями зд</w:t>
      </w:r>
      <w:r>
        <w:rPr>
          <w:rFonts w:ascii="Times New Roman" w:eastAsia="Arial Unicode MS" w:hAnsi="Times New Roman" w:cs="Times New Roman"/>
          <w:color w:val="000000"/>
          <w:sz w:val="24"/>
          <w:lang w:eastAsia="zh-CN"/>
        </w:rPr>
        <w:t xml:space="preserve">оровья, в том числе опекаемых детей и детей-инвалидов прошедших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lang w:eastAsia="zh-CN"/>
        </w:rPr>
        <w:t>ТПМПК  (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lang w:eastAsia="zh-CN"/>
        </w:rPr>
        <w:t>в течение всего учебного года).</w:t>
      </w:r>
    </w:p>
    <w:p w14:paraId="45BCC544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</w:rPr>
        <w:t>- Подготовка плана работы ТПМПК на 2023-2024 учебный год (июнь, 2023г.)</w:t>
      </w:r>
    </w:p>
    <w:p w14:paraId="75E8891B" w14:textId="77777777" w:rsidR="00BE363F" w:rsidRDefault="00BE363F">
      <w:pPr>
        <w:spacing w:line="276" w:lineRule="auto"/>
        <w:ind w:right="-1"/>
        <w:jc w:val="both"/>
        <w:rPr>
          <w:rFonts w:ascii="Times New Roman" w:eastAsia="Calibri" w:hAnsi="Times New Roman" w:cs="Times New Roman"/>
          <w:color w:val="C9211E"/>
          <w:sz w:val="24"/>
        </w:rPr>
      </w:pPr>
    </w:p>
    <w:p w14:paraId="74E0D4FB" w14:textId="77777777" w:rsidR="00BE363F" w:rsidRDefault="005166C0">
      <w:pPr>
        <w:spacing w:line="276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sz w:val="24"/>
          <w:u w:val="single"/>
        </w:rPr>
        <w:t>Выводы:</w:t>
      </w:r>
    </w:p>
    <w:p w14:paraId="70578AE8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 xml:space="preserve">   В 2022-2023 учебном году, были сохранены условия качественного образ</w:t>
      </w:r>
      <w:r>
        <w:rPr>
          <w:rFonts w:ascii="Times New Roman" w:eastAsia="Calibri" w:hAnsi="Times New Roman" w:cs="Times New Roman"/>
          <w:sz w:val="24"/>
        </w:rPr>
        <w:t>ования детей с ограниченными возможностями здоровья, осуществлялось психолого-педагогическое и медицинское сопровождение образовательного процесса.</w:t>
      </w:r>
    </w:p>
    <w:p w14:paraId="6978CB82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 xml:space="preserve">     В 2023-2024 учебном году необходимо уделить внимание решению следующих задач: </w:t>
      </w:r>
    </w:p>
    <w:p w14:paraId="5A24235A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 xml:space="preserve">- дополнить банк данных </w:t>
      </w:r>
      <w:r>
        <w:rPr>
          <w:rFonts w:ascii="Times New Roman" w:eastAsia="Calibri" w:hAnsi="Times New Roman" w:cs="Times New Roman"/>
          <w:sz w:val="24"/>
        </w:rPr>
        <w:t>о детях с ограниченными возможностями здоровья и их образовательных потребностях;</w:t>
      </w:r>
    </w:p>
    <w:p w14:paraId="376D0777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>-продолжать работу по расширению системы ППМС-сопровождения;</w:t>
      </w:r>
    </w:p>
    <w:p w14:paraId="6CC43CEA" w14:textId="77777777" w:rsidR="00BE363F" w:rsidRDefault="005166C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 xml:space="preserve">-пополнять и обновлять информацию на странице ТПМПК сайта ГКОУ СО </w:t>
      </w:r>
      <w:r>
        <w:rPr>
          <w:rFonts w:ascii="Times New Roman" w:eastAsia="Gungsuh" w:hAnsi="Times New Roman" w:cs="Times New Roman"/>
          <w:sz w:val="24"/>
        </w:rPr>
        <w:t xml:space="preserve">«Верхнетагильского центра ППМСП» </w:t>
      </w:r>
      <w:r>
        <w:rPr>
          <w:rFonts w:ascii="Times New Roman" w:eastAsia="Calibri" w:hAnsi="Times New Roman" w:cs="Times New Roman"/>
          <w:sz w:val="24"/>
        </w:rPr>
        <w:t xml:space="preserve">для педагогов </w:t>
      </w:r>
      <w:r>
        <w:rPr>
          <w:rFonts w:ascii="Times New Roman" w:eastAsia="Calibri" w:hAnsi="Times New Roman" w:cs="Times New Roman"/>
          <w:sz w:val="24"/>
        </w:rPr>
        <w:t>и родителей;</w:t>
      </w:r>
    </w:p>
    <w:p w14:paraId="3F61D14C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>- продолжать совершенствовать систему мониторинга результативности профессиональной деятельности педагогов психологов, социальных педагогов и других специалистов, оказывающих психолого-педагогическую поддержку педагогического процесса;</w:t>
      </w:r>
    </w:p>
    <w:p w14:paraId="26A726DB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>
        <w:rPr>
          <w:rFonts w:ascii="Times New Roman" w:eastAsia="Calibri" w:hAnsi="Times New Roman" w:cs="Times New Roman"/>
          <w:sz w:val="24"/>
        </w:rPr>
        <w:t>повышать качество оказания ранней помощи семье и детям;</w:t>
      </w:r>
    </w:p>
    <w:p w14:paraId="758A55A7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>- содействовать образовательным учреждениям в создании системы психолого-педагогического сопровождения детей с ОВЗ в рамках ФГОС ОВЗ;</w:t>
      </w:r>
    </w:p>
    <w:p w14:paraId="5704ED6A" w14:textId="77777777" w:rsidR="00BE363F" w:rsidRDefault="005166C0">
      <w:pPr>
        <w:spacing w:line="276" w:lineRule="auto"/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 xml:space="preserve">- проводить освещение деятельности специалистов ТПМПК в средствах </w:t>
      </w:r>
      <w:r>
        <w:rPr>
          <w:rFonts w:ascii="Times New Roman" w:eastAsia="Calibri" w:hAnsi="Times New Roman" w:cs="Times New Roman"/>
          <w:sz w:val="24"/>
        </w:rPr>
        <w:t>массовой информации.</w:t>
      </w:r>
    </w:p>
    <w:p w14:paraId="7314DE30" w14:textId="77777777" w:rsidR="00BE363F" w:rsidRDefault="00BE363F">
      <w:pPr>
        <w:spacing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</w:rPr>
      </w:pPr>
    </w:p>
    <w:p w14:paraId="029CB9BF" w14:textId="77777777" w:rsidR="00BE363F" w:rsidRDefault="00BE363F">
      <w:pPr>
        <w:spacing w:line="240" w:lineRule="auto"/>
        <w:ind w:right="-1" w:firstLine="567"/>
        <w:rPr>
          <w:rFonts w:ascii="Times New Roman" w:eastAsia="Calibri" w:hAnsi="Times New Roman" w:cs="Times New Roman"/>
          <w:color w:val="FF0000"/>
          <w:sz w:val="24"/>
        </w:rPr>
      </w:pPr>
    </w:p>
    <w:p w14:paraId="518E93DA" w14:textId="77777777" w:rsidR="00BE363F" w:rsidRDefault="00BE363F">
      <w:pPr>
        <w:spacing w:line="240" w:lineRule="auto"/>
        <w:ind w:right="-1" w:firstLine="567"/>
        <w:rPr>
          <w:rFonts w:ascii="Times New Roman" w:eastAsia="Calibri" w:hAnsi="Times New Roman" w:cs="Times New Roman"/>
          <w:color w:val="FF0000"/>
          <w:sz w:val="24"/>
        </w:rPr>
      </w:pPr>
    </w:p>
    <w:p w14:paraId="65CAE644" w14:textId="77777777" w:rsidR="00BE363F" w:rsidRDefault="005166C0">
      <w:pPr>
        <w:spacing w:line="240" w:lineRule="auto"/>
        <w:ind w:right="-1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</w:rPr>
        <w:t>25.05.2023 г.                                   Руководитель ТПМПК                                 Е.В. Сырвачева</w:t>
      </w:r>
    </w:p>
    <w:sectPr w:rsidR="00BE363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3F"/>
    <w:rsid w:val="00007232"/>
    <w:rsid w:val="00217F6F"/>
    <w:rsid w:val="004438DF"/>
    <w:rsid w:val="005166C0"/>
    <w:rsid w:val="00B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23A8"/>
  <w15:docId w15:val="{5CBB25F6-3534-401A-AB15-90CC2494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91218D"/>
  </w:style>
  <w:style w:type="character" w:customStyle="1" w:styleId="a4">
    <w:name w:val="Нижний колонтитул Знак"/>
    <w:basedOn w:val="a0"/>
    <w:uiPriority w:val="99"/>
    <w:semiHidden/>
    <w:qFormat/>
    <w:rsid w:val="0091218D"/>
  </w:style>
  <w:style w:type="character" w:customStyle="1" w:styleId="a5">
    <w:name w:val="Текст выноски Знак"/>
    <w:basedOn w:val="a0"/>
    <w:uiPriority w:val="99"/>
    <w:semiHidden/>
    <w:qFormat/>
    <w:rsid w:val="00320D42"/>
    <w:rPr>
      <w:rFonts w:ascii="Segoe UI" w:hAnsi="Segoe UI" w:cs="Segoe UI"/>
      <w:sz w:val="18"/>
      <w:szCs w:val="18"/>
    </w:rPr>
  </w:style>
  <w:style w:type="character" w:customStyle="1" w:styleId="a6">
    <w:name w:val="Тема примечания Знак"/>
    <w:qFormat/>
    <w:rPr>
      <w:b/>
      <w:lang w:val="ru-RU" w:eastAsia="zh-CN"/>
    </w:rPr>
  </w:style>
  <w:style w:type="character" w:customStyle="1" w:styleId="a7">
    <w:name w:val="Текст примечания Знак"/>
    <w:qFormat/>
    <w:rPr>
      <w:lang w:val="ru-RU" w:eastAsia="zh-CN"/>
    </w:rPr>
  </w:style>
  <w:style w:type="character" w:styleId="a8">
    <w:name w:val="annotation reference"/>
    <w:qFormat/>
    <w:rPr>
      <w:sz w:val="16"/>
    </w:rPr>
  </w:style>
  <w:style w:type="character" w:customStyle="1" w:styleId="a9">
    <w:name w:val="ﾌ瑩� 頌�"/>
    <w:qFormat/>
    <w:rPr>
      <w:rFonts w:ascii="OpenSymbol" w:eastAsia="OpenSymbol" w:hAnsi="OpenSymbol"/>
    </w:rPr>
  </w:style>
  <w:style w:type="character" w:customStyle="1" w:styleId="text-cut2typotypotextmtypolinem">
    <w:name w:val="text-cut2 typo typo_text_m typo_line_m"/>
    <w:qFormat/>
  </w:style>
  <w:style w:type="character" w:customStyle="1" w:styleId="5">
    <w:name w:val="Знак Знак5"/>
    <w:qFormat/>
    <w:rPr>
      <w:rFonts w:ascii="Cambria" w:eastAsia="Cambria" w:hAnsi="Cambria"/>
      <w:b/>
      <w:i/>
      <w:sz w:val="28"/>
      <w:lang w:val="ru-RU" w:eastAsia="ru-RU"/>
    </w:rPr>
  </w:style>
  <w:style w:type="character" w:customStyle="1" w:styleId="submenu-table">
    <w:name w:val="submenu-table"/>
    <w:qFormat/>
  </w:style>
  <w:style w:type="character" w:customStyle="1" w:styleId="butback">
    <w:name w:val="butback"/>
    <w:qFormat/>
  </w:style>
  <w:style w:type="character" w:customStyle="1" w:styleId="aa">
    <w:name w:val="Знак Знак"/>
    <w:qFormat/>
    <w:rPr>
      <w:rFonts w:ascii="Tahoma" w:eastAsia="Tahoma" w:hAnsi="Tahoma"/>
      <w:sz w:val="16"/>
    </w:rPr>
  </w:style>
  <w:style w:type="character" w:styleId="ab">
    <w:name w:val="page number"/>
    <w:qFormat/>
  </w:style>
  <w:style w:type="character" w:styleId="ac">
    <w:name w:val="Strong"/>
    <w:qFormat/>
    <w:rPr>
      <w:b/>
    </w:rPr>
  </w:style>
  <w:style w:type="character" w:customStyle="1" w:styleId="1">
    <w:name w:val="Основной шрифт абзаца1"/>
    <w:qFormat/>
  </w:style>
  <w:style w:type="character" w:customStyle="1" w:styleId="WW8Num15z1">
    <w:name w:val="WW8Num15z1"/>
    <w:qFormat/>
    <w:rPr>
      <w:rFonts w:ascii="Courier New" w:eastAsia="Courier New" w:hAnsi="Courier New"/>
      <w:sz w:val="2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0z4">
    <w:name w:val="WW8Num10z4"/>
    <w:qFormat/>
    <w:rPr>
      <w:rFonts w:ascii="Courier New" w:eastAsia="Courier New" w:hAnsi="Courier New"/>
    </w:rPr>
  </w:style>
  <w:style w:type="character" w:customStyle="1" w:styleId="WW8Num10z1">
    <w:name w:val="WW8Num10z1"/>
    <w:qFormat/>
    <w:rPr>
      <w:rFonts w:ascii="Times New Roman" w:eastAsia="Times New Roman" w:hAnsi="Times New Roman"/>
      <w:color w:val="auto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4z1">
    <w:name w:val="WW8Num4z1"/>
    <w:qFormat/>
    <w:rPr>
      <w:spacing w:val="4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23z1">
    <w:name w:val="WW8Num23z1"/>
    <w:qFormat/>
    <w:rPr>
      <w:rFonts w:ascii="OpenSymbol" w:eastAsia="OpenSymbol" w:hAnsi="OpenSymbol"/>
    </w:rPr>
  </w:style>
  <w:style w:type="character" w:customStyle="1" w:styleId="WW8Num22z1">
    <w:name w:val="WW8Num22z1"/>
    <w:qFormat/>
    <w:rPr>
      <w:rFonts w:ascii="OpenSymbol" w:eastAsia="OpenSymbol" w:hAnsi="OpenSymbol"/>
    </w:rPr>
  </w:style>
  <w:style w:type="character" w:customStyle="1" w:styleId="WW8Num21z1">
    <w:name w:val="WW8Num21z1"/>
    <w:qFormat/>
    <w:rPr>
      <w:rFonts w:ascii="OpenSymbol" w:eastAsia="OpenSymbol" w:hAnsi="OpenSymbol"/>
    </w:rPr>
  </w:style>
  <w:style w:type="character" w:customStyle="1" w:styleId="WW8Num20z1">
    <w:name w:val="WW8Num20z1"/>
    <w:qFormat/>
    <w:rPr>
      <w:rFonts w:ascii="OpenSymbol" w:eastAsia="OpenSymbol" w:hAnsi="OpenSymbol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6z1">
    <w:name w:val="WW8Num16z1"/>
    <w:qFormat/>
    <w:rPr>
      <w:rFonts w:ascii="Courier New" w:eastAsia="Courier New" w:hAnsi="Courier New"/>
      <w:sz w:val="20"/>
    </w:rPr>
  </w:style>
  <w:style w:type="character" w:customStyle="1" w:styleId="WW8Num15z0">
    <w:name w:val="WW8Num15z0"/>
    <w:qFormat/>
  </w:style>
  <w:style w:type="character" w:customStyle="1" w:styleId="WW8Num14z0">
    <w:name w:val="WW8Num14z0"/>
    <w:qFormat/>
    <w:rPr>
      <w:sz w:val="28"/>
    </w:rPr>
  </w:style>
  <w:style w:type="character" w:customStyle="1" w:styleId="WW8Num13z0">
    <w:name w:val="WW8Num13z0"/>
    <w:qFormat/>
  </w:style>
  <w:style w:type="character" w:customStyle="1" w:styleId="WW8Num12z0">
    <w:name w:val="WW8Num12z0"/>
    <w:qFormat/>
    <w:rPr>
      <w:b/>
      <w:sz w:val="28"/>
    </w:rPr>
  </w:style>
  <w:style w:type="character" w:customStyle="1" w:styleId="WW8Num11z4">
    <w:name w:val="WW8Num11z4"/>
    <w:qFormat/>
    <w:rPr>
      <w:rFonts w:ascii="Courier New" w:eastAsia="Courier New" w:hAnsi="Courier New"/>
    </w:rPr>
  </w:style>
  <w:style w:type="character" w:customStyle="1" w:styleId="WW8Num11z1">
    <w:name w:val="WW8Num11z1"/>
    <w:qFormat/>
    <w:rPr>
      <w:rFonts w:ascii="Times New Roman" w:eastAsia="Times New Roman" w:hAnsi="Times New Roman"/>
      <w:color w:val="auto"/>
    </w:rPr>
  </w:style>
  <w:style w:type="character" w:customStyle="1" w:styleId="WW8Num10z0">
    <w:name w:val="WW8Num10z0"/>
    <w:qFormat/>
    <w:rPr>
      <w:sz w:val="28"/>
    </w:rPr>
  </w:style>
  <w:style w:type="character" w:customStyle="1" w:styleId="WW8Num9z0">
    <w:name w:val="WW8Num9z0"/>
    <w:qFormat/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spacing w:val="4"/>
    </w:rPr>
  </w:style>
  <w:style w:type="character" w:customStyle="1" w:styleId="WW8Num3z0">
    <w:name w:val="WW8Num3z0"/>
    <w:qFormat/>
    <w:rPr>
      <w:sz w:val="28"/>
    </w:rPr>
  </w:style>
  <w:style w:type="character" w:customStyle="1" w:styleId="WW8Num2z3">
    <w:name w:val="WW8Num2z3"/>
    <w:qFormat/>
  </w:style>
  <w:style w:type="character" w:customStyle="1" w:styleId="WW8Num2z1">
    <w:name w:val="WW8Num2z1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pacing w:before="120" w:after="120"/>
    </w:pPr>
    <w:rPr>
      <w:i/>
      <w:lang w:eastAsia="zh-CN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Normal (Web)"/>
    <w:basedOn w:val="a"/>
    <w:uiPriority w:val="99"/>
    <w:unhideWhenUsed/>
    <w:qFormat/>
    <w:rsid w:val="00D774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3">
    <w:name w:val="List Paragraph"/>
    <w:basedOn w:val="a"/>
    <w:uiPriority w:val="34"/>
    <w:qFormat/>
    <w:rsid w:val="00FE02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semiHidden/>
    <w:unhideWhenUsed/>
    <w:rsid w:val="0091218D"/>
    <w:pPr>
      <w:tabs>
        <w:tab w:val="center" w:pos="4677"/>
        <w:tab w:val="right" w:pos="9355"/>
      </w:tabs>
      <w:spacing w:line="240" w:lineRule="auto"/>
    </w:pPr>
  </w:style>
  <w:style w:type="paragraph" w:styleId="af6">
    <w:name w:val="footer"/>
    <w:basedOn w:val="a"/>
    <w:uiPriority w:val="99"/>
    <w:semiHidden/>
    <w:unhideWhenUsed/>
    <w:rsid w:val="0091218D"/>
    <w:pPr>
      <w:tabs>
        <w:tab w:val="center" w:pos="4677"/>
        <w:tab w:val="right" w:pos="9355"/>
      </w:tabs>
      <w:spacing w:line="240" w:lineRule="auto"/>
    </w:pPr>
  </w:style>
  <w:style w:type="paragraph" w:styleId="af7">
    <w:name w:val="Balloon Text"/>
    <w:basedOn w:val="a"/>
    <w:uiPriority w:val="99"/>
    <w:semiHidden/>
    <w:unhideWhenUsed/>
    <w:qFormat/>
    <w:rsid w:val="00320D42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8">
    <w:name w:val="annotation subject"/>
    <w:qFormat/>
    <w:rPr>
      <w:b/>
      <w:sz w:val="22"/>
      <w:lang w:eastAsia="zh-CN"/>
    </w:rPr>
  </w:style>
  <w:style w:type="paragraph" w:styleId="af9">
    <w:name w:val="annotation text"/>
    <w:basedOn w:val="a"/>
    <w:qFormat/>
    <w:rPr>
      <w:sz w:val="20"/>
      <w:lang w:eastAsia="zh-CN"/>
    </w:rPr>
  </w:style>
  <w:style w:type="paragraph" w:customStyle="1" w:styleId="10">
    <w:name w:val="Заголовок №1"/>
    <w:basedOn w:val="a"/>
    <w:qFormat/>
    <w:pPr>
      <w:shd w:val="clear" w:color="auto" w:fill="FFFFFF"/>
      <w:spacing w:before="360" w:after="120" w:line="240" w:lineRule="atLeast"/>
      <w:jc w:val="center"/>
    </w:pPr>
    <w:rPr>
      <w:b/>
      <w:sz w:val="31"/>
      <w:lang w:eastAsia="zh-CN"/>
    </w:rPr>
  </w:style>
  <w:style w:type="paragraph" w:styleId="afa">
    <w:name w:val="No Spacing"/>
    <w:qFormat/>
    <w:rPr>
      <w:rFonts w:ascii="Times New Roman" w:eastAsia="Liberation Serif" w:hAnsi="Times New Roman" w:cs="Liberation Serif"/>
      <w:kern w:val="2"/>
      <w:sz w:val="24"/>
      <w:szCs w:val="24"/>
      <w:lang w:eastAsia="hi-IN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22"/>
      <w:szCs w:val="24"/>
      <w:lang w:eastAsia="hi-IN"/>
    </w:rPr>
  </w:style>
  <w:style w:type="paragraph" w:customStyle="1" w:styleId="afb">
    <w:name w:val="Знак"/>
    <w:basedOn w:val="a"/>
    <w:qFormat/>
    <w:pPr>
      <w:spacing w:line="360" w:lineRule="auto"/>
    </w:pPr>
    <w:rPr>
      <w:sz w:val="28"/>
      <w:lang w:val="en-US" w:eastAsia="zh-CN"/>
    </w:rPr>
  </w:style>
  <w:style w:type="paragraph" w:customStyle="1" w:styleId="11">
    <w:name w:val="Знак1"/>
    <w:basedOn w:val="a"/>
    <w:qFormat/>
    <w:rPr>
      <w:rFonts w:ascii="Verdana" w:hAnsi="Verdana" w:cs="Verdana"/>
      <w:sz w:val="20"/>
      <w:lang w:val="en-US" w:eastAsia="zh-CN"/>
    </w:rPr>
  </w:style>
  <w:style w:type="paragraph" w:customStyle="1" w:styleId="Default">
    <w:name w:val="Default"/>
    <w:qFormat/>
    <w:rPr>
      <w:rFonts w:ascii="Times New Roman" w:eastAsia="Liberation Serif" w:hAnsi="Times New Roman" w:cs="Liberation Serif"/>
      <w:color w:val="000000"/>
      <w:kern w:val="2"/>
      <w:sz w:val="24"/>
      <w:szCs w:val="24"/>
      <w:lang w:eastAsia="hi-IN"/>
    </w:rPr>
  </w:style>
  <w:style w:type="paragraph" w:customStyle="1" w:styleId="ConsPlusTitle">
    <w:name w:val="ConsPlusTitle"/>
    <w:qFormat/>
    <w:pPr>
      <w:widowControl w:val="0"/>
    </w:pPr>
    <w:rPr>
      <w:rFonts w:eastAsia="Liberation Serif" w:cs="Liberation Serif"/>
      <w:b/>
      <w:kern w:val="2"/>
      <w:sz w:val="22"/>
      <w:szCs w:val="24"/>
      <w:lang w:eastAsia="hi-IN"/>
    </w:rPr>
  </w:style>
  <w:style w:type="paragraph" w:styleId="2">
    <w:name w:val="Body Text 2"/>
    <w:basedOn w:val="a"/>
    <w:qFormat/>
    <w:pPr>
      <w:spacing w:line="360" w:lineRule="auto"/>
      <w:ind w:firstLine="709"/>
      <w:jc w:val="both"/>
      <w:textAlignment w:val="baseline"/>
    </w:pPr>
    <w:rPr>
      <w:sz w:val="28"/>
      <w:lang w:eastAsia="zh-CN"/>
    </w:rPr>
  </w:style>
  <w:style w:type="paragraph" w:customStyle="1" w:styleId="msobodytext4">
    <w:name w:val="msobodytext4"/>
    <w:qFormat/>
    <w:pPr>
      <w:spacing w:after="180" w:line="288" w:lineRule="auto"/>
    </w:pPr>
    <w:rPr>
      <w:rFonts w:ascii="Georgia" w:eastAsia="Liberation Serif" w:hAnsi="Georgia" w:cs="Liberation Serif"/>
      <w:i/>
      <w:color w:val="FFFFFF"/>
      <w:kern w:val="2"/>
      <w:sz w:val="16"/>
      <w:szCs w:val="24"/>
      <w:lang w:eastAsia="hi-IN"/>
    </w:rPr>
  </w:style>
  <w:style w:type="paragraph" w:customStyle="1" w:styleId="afc">
    <w:name w:val="Перечень с номером"/>
    <w:qFormat/>
    <w:pPr>
      <w:tabs>
        <w:tab w:val="left" w:pos="1440"/>
      </w:tabs>
      <w:spacing w:before="120" w:after="120"/>
      <w:ind w:left="1440" w:hanging="360"/>
      <w:jc w:val="both"/>
    </w:pPr>
    <w:rPr>
      <w:sz w:val="28"/>
      <w:lang w:eastAsia="zh-CN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Liberation Serif" w:hAnsi="Arial" w:cs="Liberation Serif"/>
      <w:kern w:val="2"/>
      <w:sz w:val="22"/>
      <w:szCs w:val="24"/>
      <w:lang w:eastAsia="hi-IN"/>
    </w:rPr>
  </w:style>
  <w:style w:type="paragraph" w:customStyle="1" w:styleId="12">
    <w:name w:val="Указатель1"/>
    <w:basedOn w:val="a"/>
    <w:qFormat/>
    <w:rPr>
      <w:lang w:eastAsia="zh-CN"/>
    </w:rPr>
  </w:style>
  <w:style w:type="paragraph" w:customStyle="1" w:styleId="13">
    <w:name w:val="Обычная таблица1"/>
    <w:qFormat/>
    <w:rPr>
      <w:rFonts w:ascii="Times New Roman" w:eastAsia="Liberation Serif" w:hAnsi="Times New Roman" w:cs="Liberation Serif"/>
      <w:kern w:val="2"/>
      <w:sz w:val="22"/>
      <w:szCs w:val="24"/>
      <w:lang w:eastAsia="hi-IN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Объект без заливки"/>
    <w:basedOn w:val="a"/>
    <w:qFormat/>
  </w:style>
  <w:style w:type="paragraph" w:customStyle="1" w:styleId="aff0">
    <w:name w:val="Объект без заливки и линий"/>
    <w:basedOn w:val="a"/>
    <w:qFormat/>
  </w:style>
  <w:style w:type="paragraph" w:customStyle="1" w:styleId="A40">
    <w:name w:val="A4"/>
    <w:basedOn w:val="aff1"/>
    <w:qFormat/>
    <w:rPr>
      <w:rFonts w:ascii="Noto Sans" w:hAnsi="Noto Sans"/>
    </w:rPr>
  </w:style>
  <w:style w:type="paragraph" w:styleId="aff1">
    <w:name w:val="Plain Text"/>
    <w:basedOn w:val="af0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f1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2">
    <w:name w:val="Графика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aff3">
    <w:name w:val="Фигуры"/>
    <w:basedOn w:val="aff2"/>
    <w:qFormat/>
    <w:rPr>
      <w:b/>
      <w:sz w:val="28"/>
    </w:rPr>
  </w:style>
  <w:style w:type="paragraph" w:customStyle="1" w:styleId="aff4">
    <w:name w:val="Заливка"/>
    <w:basedOn w:val="aff3"/>
    <w:qFormat/>
  </w:style>
  <w:style w:type="paragraph" w:customStyle="1" w:styleId="aff5">
    <w:name w:val="Заливка синим"/>
    <w:basedOn w:val="aff4"/>
    <w:qFormat/>
    <w:rPr>
      <w:color w:val="FFFFFF"/>
    </w:rPr>
  </w:style>
  <w:style w:type="paragraph" w:customStyle="1" w:styleId="aff6">
    <w:name w:val="Заливка зелёным"/>
    <w:basedOn w:val="aff4"/>
    <w:qFormat/>
    <w:rPr>
      <w:color w:val="FFFFFF"/>
    </w:rPr>
  </w:style>
  <w:style w:type="paragraph" w:customStyle="1" w:styleId="aff7">
    <w:name w:val="Заливка красным"/>
    <w:basedOn w:val="aff4"/>
    <w:qFormat/>
    <w:rPr>
      <w:color w:val="FFFFFF"/>
    </w:rPr>
  </w:style>
  <w:style w:type="paragraph" w:customStyle="1" w:styleId="aff8">
    <w:name w:val="Заливка жёлтым"/>
    <w:basedOn w:val="aff4"/>
    <w:qFormat/>
    <w:rPr>
      <w:color w:val="FFFFFF"/>
    </w:rPr>
  </w:style>
  <w:style w:type="paragraph" w:customStyle="1" w:styleId="aff9">
    <w:name w:val="Контур"/>
    <w:basedOn w:val="aff3"/>
    <w:qFormat/>
  </w:style>
  <w:style w:type="paragraph" w:customStyle="1" w:styleId="affa">
    <w:name w:val="Контур синий"/>
    <w:basedOn w:val="aff9"/>
    <w:qFormat/>
    <w:rPr>
      <w:color w:val="355269"/>
    </w:rPr>
  </w:style>
  <w:style w:type="paragraph" w:customStyle="1" w:styleId="affb">
    <w:name w:val="Контур зеленый"/>
    <w:basedOn w:val="aff9"/>
    <w:qFormat/>
    <w:rPr>
      <w:color w:val="127622"/>
    </w:rPr>
  </w:style>
  <w:style w:type="paragraph" w:customStyle="1" w:styleId="affc">
    <w:name w:val="Контур красный"/>
    <w:basedOn w:val="aff9"/>
    <w:qFormat/>
    <w:rPr>
      <w:color w:val="C9211E"/>
    </w:rPr>
  </w:style>
  <w:style w:type="paragraph" w:customStyle="1" w:styleId="affd">
    <w:name w:val="Контур жёлтый"/>
    <w:basedOn w:val="aff9"/>
    <w:qFormat/>
    <w:rPr>
      <w:color w:val="B47804"/>
    </w:rPr>
  </w:style>
  <w:style w:type="paragraph" w:customStyle="1" w:styleId="affe">
    <w:name w:val="Линии"/>
    <w:basedOn w:val="aff2"/>
    <w:qFormat/>
  </w:style>
  <w:style w:type="paragraph" w:customStyle="1" w:styleId="afff">
    <w:name w:val="Стрелки"/>
    <w:basedOn w:val="affe"/>
    <w:qFormat/>
  </w:style>
  <w:style w:type="paragraph" w:customStyle="1" w:styleId="afff0">
    <w:name w:val="Штриховая линия"/>
    <w:basedOn w:val="affe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Arial" w:eastAsia="Tahoma" w:hAnsi="Arial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afff1">
    <w:name w:val="Объекты фона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2">
    <w:name w:val="Фон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3">
    <w:name w:val="Примечания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14">
    <w:name w:val="Структура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20">
    <w:name w:val="Структура 2"/>
    <w:basedOn w:val="14"/>
    <w:qFormat/>
    <w:pPr>
      <w:spacing w:before="227"/>
    </w:pPr>
    <w:rPr>
      <w:sz w:val="56"/>
    </w:rPr>
  </w:style>
  <w:style w:type="paragraph" w:customStyle="1" w:styleId="3">
    <w:name w:val="Структура 3"/>
    <w:basedOn w:val="20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0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0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table" w:customStyle="1" w:styleId="15">
    <w:name w:val="Сетка таблицы1"/>
    <w:basedOn w:val="a1"/>
    <w:uiPriority w:val="59"/>
    <w:rsid w:val="00D8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Grid"/>
    <w:basedOn w:val="a1"/>
    <w:uiPriority w:val="39"/>
    <w:rsid w:val="00D8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A1DB-AD22-4F10-B561-A4959E2D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10</Pages>
  <Words>3689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40</cp:revision>
  <dcterms:created xsi:type="dcterms:W3CDTF">2023-05-25T10:15:00Z</dcterms:created>
  <dcterms:modified xsi:type="dcterms:W3CDTF">2023-06-01T12:21:00Z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